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52" w:rsidRPr="00EB71FA" w:rsidRDefault="00D61D2E" w:rsidP="00560ED7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«Лучший методист дошкольной организации»</w:t>
      </w:r>
    </w:p>
    <w:p w:rsidR="00A72F52" w:rsidRDefault="00A72F52" w:rsidP="00A72F5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1D2E" w:rsidRPr="00D61D2E" w:rsidRDefault="00D61D2E" w:rsidP="00D61D2E">
      <w:pPr>
        <w:pStyle w:val="a4"/>
        <w:shd w:val="clear" w:color="auto" w:fill="F4F4F4"/>
        <w:spacing w:before="90" w:beforeAutospacing="0" w:after="90" w:afterAutospacing="0"/>
        <w:rPr>
          <w:color w:val="212529"/>
        </w:rPr>
      </w:pPr>
      <w:r>
        <w:rPr>
          <w:color w:val="212529"/>
        </w:rPr>
        <w:t xml:space="preserve">        </w:t>
      </w:r>
      <w:r w:rsidRPr="00D61D2E">
        <w:rPr>
          <w:color w:val="212529"/>
        </w:rPr>
        <w:t>В наше время эффективность работы дошкольного учреждения зависит от деятельности всего обучающего коллектива, который в свою очередь ведёт умелый методист. Лидер по своей природе - четко определяет задачу для всего педагогического состава, указывая на пути их решения. Несомненно, методист готов брать на себя ответственность, смело использует разнообразные формы методической работы и доводит задачу до конца.</w:t>
      </w:r>
    </w:p>
    <w:p w:rsidR="00916151" w:rsidRDefault="00D61D2E" w:rsidP="00D61D2E">
      <w:pPr>
        <w:pStyle w:val="a4"/>
        <w:shd w:val="clear" w:color="auto" w:fill="F4F4F4"/>
        <w:spacing w:before="90" w:beforeAutospacing="0" w:after="90" w:afterAutospacing="0"/>
        <w:rPr>
          <w:color w:val="212529"/>
        </w:rPr>
      </w:pPr>
      <w:r w:rsidRPr="00D61D2E">
        <w:rPr>
          <w:color w:val="212529"/>
        </w:rPr>
        <w:t> </w:t>
      </w:r>
      <w:r w:rsidR="00CE44D4">
        <w:rPr>
          <w:color w:val="212529"/>
        </w:rPr>
        <w:t xml:space="preserve">    </w:t>
      </w:r>
      <w:r>
        <w:rPr>
          <w:color w:val="212529"/>
        </w:rPr>
        <w:t xml:space="preserve">   </w:t>
      </w:r>
      <w:r w:rsidRPr="00D61D2E">
        <w:rPr>
          <w:color w:val="212529"/>
        </w:rPr>
        <w:t>Основным направлением методиста является организация работы коллектива, что способствует выработке определенной линии действий всего педагогического состава. Это ведёт к повышению квалификации воспитателей, уровня работы педагогов, что предполагает распространение передового преподавательского опыта. В соответствии с этим существуют основные формы деятельности методиста</w:t>
      </w:r>
      <w:r w:rsidR="00916151">
        <w:rPr>
          <w:color w:val="212529"/>
        </w:rPr>
        <w:t>.</w:t>
      </w:r>
    </w:p>
    <w:p w:rsidR="00D61D2E" w:rsidRPr="00D61D2E" w:rsidRDefault="00D61D2E" w:rsidP="00D61D2E">
      <w:pPr>
        <w:pStyle w:val="a4"/>
        <w:shd w:val="clear" w:color="auto" w:fill="F4F4F4"/>
        <w:spacing w:before="90" w:beforeAutospacing="0" w:after="90" w:afterAutospacing="0"/>
        <w:rPr>
          <w:color w:val="212529"/>
        </w:rPr>
      </w:pPr>
      <w:r>
        <w:rPr>
          <w:color w:val="212529"/>
        </w:rPr>
        <w:t xml:space="preserve">        </w:t>
      </w:r>
      <w:r w:rsidRPr="00D61D2E">
        <w:rPr>
          <w:color w:val="212529"/>
        </w:rPr>
        <w:t>Основа при этом сберечь ценности образования: предоставление подходящих условий для формирования ребёнка, поддержание здоровья  и индивидуальной личности каждого.</w:t>
      </w:r>
    </w:p>
    <w:p w:rsidR="00D61D2E" w:rsidRPr="00D61D2E" w:rsidRDefault="00D61D2E" w:rsidP="00D61D2E">
      <w:pPr>
        <w:pStyle w:val="a4"/>
        <w:shd w:val="clear" w:color="auto" w:fill="F4F4F4"/>
        <w:spacing w:before="90" w:beforeAutospacing="0" w:after="90" w:afterAutospacing="0"/>
        <w:rPr>
          <w:color w:val="212529"/>
        </w:rPr>
      </w:pPr>
      <w:r>
        <w:rPr>
          <w:color w:val="212529"/>
        </w:rPr>
        <w:t xml:space="preserve">         </w:t>
      </w:r>
      <w:r w:rsidRPr="00D61D2E">
        <w:rPr>
          <w:color w:val="212529"/>
        </w:rPr>
        <w:t>Методисту необходимо взять на себя ответственность в выборе программы работы с воспитанниками, которая должна эффективно повлиять на развитие и воспитание детей. Помимо этого, программа должна быть освоена педагогическим колле</w:t>
      </w:r>
      <w:r>
        <w:rPr>
          <w:color w:val="212529"/>
        </w:rPr>
        <w:t>ктивом и абсолютно ориентировано</w:t>
      </w:r>
      <w:r w:rsidRPr="00D61D2E">
        <w:rPr>
          <w:color w:val="212529"/>
        </w:rPr>
        <w:t xml:space="preserve"> во всех тенденциях программно-методического потока.</w:t>
      </w:r>
    </w:p>
    <w:p w:rsidR="00D61D2E" w:rsidRDefault="00D61D2E" w:rsidP="00D61D2E">
      <w:pPr>
        <w:pStyle w:val="a4"/>
        <w:shd w:val="clear" w:color="auto" w:fill="F4F4F4"/>
        <w:spacing w:before="90" w:beforeAutospacing="0" w:after="90" w:afterAutospacing="0"/>
        <w:rPr>
          <w:color w:val="212529"/>
        </w:rPr>
      </w:pPr>
      <w:r>
        <w:rPr>
          <w:color w:val="212529"/>
        </w:rPr>
        <w:t xml:space="preserve">        </w:t>
      </w:r>
      <w:r w:rsidRPr="00D61D2E">
        <w:rPr>
          <w:color w:val="212529"/>
        </w:rPr>
        <w:t>В наше время инновация педагогических технологий для</w:t>
      </w:r>
      <w:r>
        <w:rPr>
          <w:color w:val="212529"/>
        </w:rPr>
        <w:t xml:space="preserve"> процесса создания обще развивающ</w:t>
      </w:r>
      <w:r w:rsidRPr="00D61D2E">
        <w:rPr>
          <w:color w:val="212529"/>
        </w:rPr>
        <w:t xml:space="preserve">их образовательных программ требует эффективной методической работы. Необходимо организовать единую линию действий педагогического коллектива, заниматься повышением мастерства педагогов через разные формы методической работы. </w:t>
      </w:r>
      <w:r>
        <w:rPr>
          <w:color w:val="212529"/>
        </w:rPr>
        <w:t xml:space="preserve">  </w:t>
      </w:r>
    </w:p>
    <w:p w:rsidR="00D61D2E" w:rsidRDefault="00D61D2E" w:rsidP="00D61D2E">
      <w:pPr>
        <w:pStyle w:val="a4"/>
        <w:shd w:val="clear" w:color="auto" w:fill="F4F4F4"/>
        <w:spacing w:before="90" w:beforeAutospacing="0" w:after="90" w:afterAutospacing="0"/>
        <w:rPr>
          <w:color w:val="212529"/>
        </w:rPr>
      </w:pPr>
      <w:r>
        <w:rPr>
          <w:color w:val="212529"/>
        </w:rPr>
        <w:t xml:space="preserve">        </w:t>
      </w:r>
      <w:r w:rsidRPr="00D61D2E">
        <w:rPr>
          <w:color w:val="212529"/>
        </w:rPr>
        <w:t>Методическая работа в ДОУ ведется под его контролем. Предоставляется специально оборудованный кабинет со всеми пособиями воспитательно-образовательной работы с детьми. Обязательно ведёт учёт педагогических кадров, которые повышают свою квалификацию на семинарах, в институтах, в специальных учебных заведениях. Координирует раб</w:t>
      </w:r>
      <w:r>
        <w:rPr>
          <w:color w:val="212529"/>
        </w:rPr>
        <w:t>оту педагогического состава, уча</w:t>
      </w:r>
      <w:r w:rsidRPr="00D61D2E">
        <w:rPr>
          <w:color w:val="212529"/>
        </w:rPr>
        <w:t>ствует в повышении опыта сотрудников, пров</w:t>
      </w:r>
      <w:r>
        <w:rPr>
          <w:color w:val="212529"/>
        </w:rPr>
        <w:t>одя групповые консультации, уча</w:t>
      </w:r>
      <w:r w:rsidRPr="00D61D2E">
        <w:rPr>
          <w:color w:val="212529"/>
        </w:rPr>
        <w:t xml:space="preserve">ствует   в самообразовании навыков педагогов. </w:t>
      </w:r>
    </w:p>
    <w:p w:rsidR="00D61D2E" w:rsidRPr="00D61D2E" w:rsidRDefault="00D61D2E" w:rsidP="00D61D2E">
      <w:pPr>
        <w:pStyle w:val="a4"/>
        <w:shd w:val="clear" w:color="auto" w:fill="F4F4F4"/>
        <w:spacing w:before="90" w:beforeAutospacing="0" w:after="90" w:afterAutospacing="0"/>
        <w:rPr>
          <w:color w:val="212529"/>
        </w:rPr>
      </w:pPr>
      <w:r>
        <w:rPr>
          <w:color w:val="212529"/>
        </w:rPr>
        <w:t xml:space="preserve">         </w:t>
      </w:r>
      <w:r w:rsidRPr="00D61D2E">
        <w:rPr>
          <w:color w:val="212529"/>
        </w:rPr>
        <w:t>У методиста существуют определённые формы методической помощи воспитателям. Проводит консультации, в некоторых случаях устраивает коллективную форму методической помощи в виде семинаров, круглых столов, а так же проводит деловые игры.</w:t>
      </w:r>
    </w:p>
    <w:p w:rsidR="00D61D2E" w:rsidRPr="00D61D2E" w:rsidRDefault="00D61D2E" w:rsidP="00D61D2E">
      <w:pPr>
        <w:pStyle w:val="a4"/>
        <w:shd w:val="clear" w:color="auto" w:fill="F4F4F4"/>
        <w:spacing w:before="90" w:beforeAutospacing="0" w:after="90" w:afterAutospacing="0"/>
        <w:rPr>
          <w:color w:val="212529"/>
        </w:rPr>
      </w:pPr>
      <w:r>
        <w:rPr>
          <w:color w:val="212529"/>
        </w:rPr>
        <w:t xml:space="preserve">        </w:t>
      </w:r>
      <w:r w:rsidRPr="00D61D2E">
        <w:rPr>
          <w:color w:val="212529"/>
        </w:rPr>
        <w:t>В процессе воспитательно-образовательной работы главное для методиста передать всю совокупность знаний, навыков, умений педагогу. Поэтому методист и сам должен постоянно повышать свою квалификацию, чтобы отслеживать тенденции современного образования.</w:t>
      </w:r>
    </w:p>
    <w:p w:rsidR="00D61D2E" w:rsidRPr="00D61D2E" w:rsidRDefault="00602C8B" w:rsidP="00D61D2E">
      <w:pPr>
        <w:pStyle w:val="a4"/>
        <w:shd w:val="clear" w:color="auto" w:fill="F4F4F4"/>
        <w:spacing w:before="90" w:beforeAutospacing="0" w:after="90" w:afterAutospacing="0"/>
        <w:rPr>
          <w:color w:val="212529"/>
        </w:rPr>
      </w:pPr>
      <w:r>
        <w:rPr>
          <w:color w:val="212529"/>
        </w:rPr>
        <w:t xml:space="preserve">        </w:t>
      </w:r>
      <w:r w:rsidR="00D61D2E" w:rsidRPr="00D61D2E">
        <w:rPr>
          <w:color w:val="212529"/>
        </w:rPr>
        <w:t xml:space="preserve">Одна из форм, выступающей выразителем педагогической мысли является </w:t>
      </w:r>
      <w:r>
        <w:rPr>
          <w:color w:val="212529"/>
        </w:rPr>
        <w:t>педагогический совет</w:t>
      </w:r>
      <w:r w:rsidR="00D61D2E" w:rsidRPr="00D61D2E">
        <w:rPr>
          <w:color w:val="212529"/>
        </w:rPr>
        <w:t>. На данном собрании выносятся актуальные вопросы по работе дошкольного учреждения, направленные на исключение недостатков воспитательно-образовательного процесса и повышение уровня профессионализма воспитателей. Также рассматриваются о</w:t>
      </w:r>
      <w:r>
        <w:rPr>
          <w:color w:val="212529"/>
        </w:rPr>
        <w:t>бщие вопросы по воспитанию детей</w:t>
      </w:r>
      <w:r w:rsidR="00D61D2E" w:rsidRPr="00D61D2E">
        <w:rPr>
          <w:color w:val="212529"/>
        </w:rPr>
        <w:t>, и поддержание здоровой атмосферы в учреждении.</w:t>
      </w:r>
    </w:p>
    <w:p w:rsidR="00C7564C" w:rsidRDefault="00916151" w:rsidP="00C7564C">
      <w:pPr>
        <w:pStyle w:val="a4"/>
        <w:shd w:val="clear" w:color="auto" w:fill="F4F4F4"/>
        <w:spacing w:before="90" w:beforeAutospacing="0" w:after="90" w:afterAutospacing="0"/>
        <w:rPr>
          <w:color w:val="212529"/>
        </w:rPr>
      </w:pPr>
      <w:r>
        <w:rPr>
          <w:color w:val="212529"/>
        </w:rPr>
        <w:t xml:space="preserve">       </w:t>
      </w:r>
      <w:r w:rsidR="00D61D2E" w:rsidRPr="00D61D2E">
        <w:rPr>
          <w:color w:val="212529"/>
        </w:rPr>
        <w:t>Методист должен быть очень внимателен к педагогическому коллективу. Видеть любые изменения в работе каждого воспитателя, уметь во время отреагировать, выслушать и благотворно повлиять на дальнейшее развитие событий</w:t>
      </w:r>
    </w:p>
    <w:p w:rsidR="00916151" w:rsidRPr="00C7564C" w:rsidRDefault="001767A8" w:rsidP="00C7564C">
      <w:pPr>
        <w:pStyle w:val="a4"/>
        <w:shd w:val="clear" w:color="auto" w:fill="F4F4F4"/>
        <w:spacing w:before="90" w:beforeAutospacing="0" w:after="90" w:afterAutospacing="0"/>
        <w:rPr>
          <w:color w:val="212529"/>
        </w:rPr>
      </w:pPr>
      <w:r>
        <w:rPr>
          <w:sz w:val="28"/>
          <w:szCs w:val="28"/>
        </w:rPr>
        <w:lastRenderedPageBreak/>
        <w:t>«Лучший методист дошкольной организации»</w:t>
      </w:r>
    </w:p>
    <w:p w:rsidR="00CE44D4" w:rsidRDefault="00CE44D4" w:rsidP="00CE44D4">
      <w:pPr>
        <w:widowControl/>
        <w:suppressAutoHyphens w:val="0"/>
        <w:outlineLvl w:val="1"/>
        <w:rPr>
          <w:rFonts w:ascii="Times New Roman" w:eastAsia="Times New Roman" w:hAnsi="Times New Roman"/>
          <w:b/>
          <w:bCs/>
          <w:color w:val="000000"/>
          <w:kern w:val="0"/>
          <w:sz w:val="24"/>
          <w:lang w:eastAsia="ru-RU"/>
        </w:rPr>
      </w:pPr>
    </w:p>
    <w:p w:rsidR="00CE44D4" w:rsidRPr="00CE44D4" w:rsidRDefault="00CE44D4" w:rsidP="00CE44D4">
      <w:pPr>
        <w:widowControl/>
        <w:suppressAutoHyphens w:val="0"/>
        <w:outlineLvl w:val="1"/>
        <w:rPr>
          <w:rFonts w:ascii="Times New Roman" w:eastAsia="Times New Roman" w:hAnsi="Times New Roman"/>
          <w:b/>
          <w:bCs/>
          <w:color w:val="000000"/>
          <w:kern w:val="0"/>
          <w:sz w:val="24"/>
          <w:lang w:eastAsia="ru-RU"/>
        </w:rPr>
      </w:pPr>
      <w:r w:rsidRPr="00CE44D4">
        <w:rPr>
          <w:rFonts w:ascii="Times New Roman" w:eastAsia="Times New Roman" w:hAnsi="Times New Roman"/>
          <w:b/>
          <w:bCs/>
          <w:color w:val="000000"/>
          <w:kern w:val="0"/>
          <w:sz w:val="24"/>
          <w:lang w:eastAsia="ru-RU"/>
        </w:rPr>
        <w:t>Первый помощник</w:t>
      </w:r>
    </w:p>
    <w:p w:rsidR="00CE44D4" w:rsidRDefault="00CE44D4" w:rsidP="00CE44D4">
      <w:pPr>
        <w:widowControl/>
        <w:suppressAutoHyphens w:val="0"/>
        <w:outlineLvl w:val="1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</w:p>
    <w:p w:rsidR="00CE44D4" w:rsidRPr="00CE44D4" w:rsidRDefault="00CE44D4" w:rsidP="00CE44D4">
      <w:pPr>
        <w:widowControl/>
        <w:suppressAutoHyphens w:val="0"/>
        <w:outlineLvl w:val="1"/>
        <w:rPr>
          <w:rFonts w:ascii="Times New Roman" w:eastAsia="Times New Roman" w:hAnsi="Times New Roman"/>
          <w:b/>
          <w:bCs/>
          <w:color w:val="000000"/>
          <w:kern w:val="0"/>
          <w:sz w:val="24"/>
          <w:lang w:eastAsia="ru-RU"/>
        </w:rPr>
      </w:pP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Методист в детском саду курирует воспитательную работу. В его обязанности входит контроль над работой </w:t>
      </w:r>
      <w:hyperlink r:id="rId4" w:tgtFrame="_blank" w:history="1">
        <w:r w:rsidRPr="00CE44D4">
          <w:rPr>
            <w:rFonts w:ascii="Times New Roman" w:eastAsia="Times New Roman" w:hAnsi="Times New Roman"/>
            <w:kern w:val="0"/>
            <w:sz w:val="24"/>
            <w:lang w:eastAsia="ru-RU"/>
          </w:rPr>
          <w:t>воспитателей</w:t>
        </w:r>
      </w:hyperlink>
      <w:r w:rsidRPr="00CE44D4">
        <w:rPr>
          <w:rFonts w:ascii="Times New Roman" w:eastAsia="Times New Roman" w:hAnsi="Times New Roman"/>
          <w:kern w:val="0"/>
          <w:sz w:val="24"/>
          <w:lang w:eastAsia="ru-RU"/>
        </w:rPr>
        <w:t> </w:t>
      </w: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и других </w:t>
      </w:r>
      <w:hyperlink r:id="rId5" w:tgtFrame="_blank" w:history="1">
        <w:r w:rsidRPr="00CE44D4">
          <w:rPr>
            <w:rFonts w:ascii="Times New Roman" w:eastAsia="Times New Roman" w:hAnsi="Times New Roman"/>
            <w:kern w:val="0"/>
            <w:sz w:val="24"/>
            <w:lang w:eastAsia="ru-RU"/>
          </w:rPr>
          <w:t>педагогических работников</w:t>
        </w:r>
      </w:hyperlink>
      <w:r w:rsidRPr="00CE44D4">
        <w:rPr>
          <w:rFonts w:ascii="Times New Roman" w:eastAsia="Times New Roman" w:hAnsi="Times New Roman"/>
          <w:kern w:val="0"/>
          <w:sz w:val="24"/>
          <w:lang w:eastAsia="ru-RU"/>
        </w:rPr>
        <w:t> </w:t>
      </w: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(музыкального руководителя, логопеда, психолога), проверка планов воспитательной работы, составление расписания занятий, необходимых и обязательных. Подготовка проведения занятий. Также посещение этих занятий, их анализ.</w:t>
      </w:r>
    </w:p>
    <w:p w:rsidR="00CE44D4" w:rsidRPr="00CE44D4" w:rsidRDefault="00CE44D4" w:rsidP="00CE44D4">
      <w:pPr>
        <w:widowControl/>
        <w:suppressAutoHyphens w:val="0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</w:p>
    <w:p w:rsidR="00CE44D4" w:rsidRPr="00CE44D4" w:rsidRDefault="00CE44D4" w:rsidP="00CE44D4">
      <w:pPr>
        <w:widowControl/>
        <w:suppressAutoHyphens w:val="0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В круг полномочий методиста детсада входит работа с молодыми специалистами, прибывшими в дошкольное учреждение. Методист обязан оказать помощь на начальном этапе работы молодому педагогу, помочь в организации работы с детьми.</w:t>
      </w:r>
    </w:p>
    <w:p w:rsidR="00CE44D4" w:rsidRPr="00CE44D4" w:rsidRDefault="00CE44D4" w:rsidP="00CE44D4">
      <w:pPr>
        <w:widowControl/>
        <w:suppressAutoHyphens w:val="0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</w:p>
    <w:p w:rsidR="00CE44D4" w:rsidRDefault="00CE44D4" w:rsidP="00CE44D4">
      <w:pPr>
        <w:widowControl/>
        <w:suppressAutoHyphens w:val="0"/>
        <w:rPr>
          <w:rFonts w:ascii="Times New Roman" w:eastAsia="Times New Roman" w:hAnsi="Times New Roman"/>
          <w:b/>
          <w:bCs/>
          <w:color w:val="000000"/>
          <w:kern w:val="0"/>
          <w:sz w:val="24"/>
          <w:lang w:eastAsia="ru-RU"/>
        </w:rPr>
      </w:pP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Хотя стоит сказать, что главной функцией современного методиста детсада является отнюдь не контролирующая, а прежде всего направляющая. Это должно проявляться как в работе с опытными воспитателями, так и с молодыми педагогами. Методист обязан доводить до сведения педагогов дошкольного учреждения все нововведения в сфере образования в целом, и в частности дошкольного, разъяснять непонятные моменты, проводить индивидуальную работу с воспитателями.</w:t>
      </w: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br/>
      </w:r>
    </w:p>
    <w:p w:rsidR="00CE44D4" w:rsidRPr="00CE44D4" w:rsidRDefault="00CE44D4" w:rsidP="00CE44D4">
      <w:pPr>
        <w:widowControl/>
        <w:suppressAutoHyphens w:val="0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CE44D4">
        <w:rPr>
          <w:rFonts w:ascii="Times New Roman" w:eastAsia="Times New Roman" w:hAnsi="Times New Roman"/>
          <w:b/>
          <w:bCs/>
          <w:color w:val="000000"/>
          <w:kern w:val="0"/>
          <w:sz w:val="24"/>
          <w:lang w:eastAsia="ru-RU"/>
        </w:rPr>
        <w:t>С кем взаимодействует методист</w:t>
      </w:r>
    </w:p>
    <w:p w:rsidR="00CE44D4" w:rsidRDefault="00CE44D4" w:rsidP="00CE44D4">
      <w:pPr>
        <w:widowControl/>
        <w:suppressAutoHyphens w:val="0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</w:p>
    <w:p w:rsidR="00CE44D4" w:rsidRPr="00CE44D4" w:rsidRDefault="00CE44D4" w:rsidP="00CE44D4">
      <w:pPr>
        <w:widowControl/>
        <w:suppressAutoHyphens w:val="0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Работает методист в детском саду в тесной связи с педагогом-психологом, например, они совместно проводят диагностику знаний, умений и навыков воспитанников разного возраста. В контакте со старшей медсестрой методист обеспечивает необходимую и достаточную психолого-педагогическую нагрузку на каждого ребенка в отдельности.</w:t>
      </w: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br/>
      </w: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br/>
        <w:t>Вместе с заведующей методист организует педсоветы в учреждении, занимается ежегодно комплектованием групп воспитанников, проводит оснащением учебных групп необходимой мебелью и игрушками.</w:t>
      </w: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br/>
      </w: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br/>
        <w:t>Методист детского сада не только посещает и анализирует проводимые воспитателями занятия с детьми, но и сам их проводит в плане передачи опыта. Часто методист детсада привлекается к работе с родителями, например, проводит с ними родительские собрания вместе с заведующей или самостоятельно.</w:t>
      </w: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br/>
      </w: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br/>
        <w:t>Во время отсутствия руководителя на методиста возлагаются обязанности </w:t>
      </w:r>
      <w:hyperlink r:id="rId6" w:tgtFrame="_blank" w:history="1">
        <w:r w:rsidRPr="00CE44D4">
          <w:rPr>
            <w:rFonts w:ascii="Times New Roman" w:eastAsia="Times New Roman" w:hAnsi="Times New Roman"/>
            <w:kern w:val="0"/>
            <w:sz w:val="24"/>
            <w:lang w:eastAsia="ru-RU"/>
          </w:rPr>
          <w:t>по руководству</w:t>
        </w:r>
      </w:hyperlink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 детским садом.</w:t>
      </w: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br/>
      </w: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br/>
        <w:t>Рабочим местом методиста является методический кабинет, куда педагоги могут обратиться за соответствующей литературой и консультацией.</w:t>
      </w: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br/>
      </w:r>
      <w:r w:rsidRPr="00CE44D4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br/>
        <w:t>Таким образом, круг обязанностей методиста весьма обширен. Назначаются на эту должность в основном опытные воспитатели, хорошо себя зарекомендовавшие с профессиональной точки зрения.</w:t>
      </w:r>
    </w:p>
    <w:p w:rsidR="00CE44D4" w:rsidRPr="00616001" w:rsidRDefault="00CE44D4" w:rsidP="00CE44D4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CE44D4">
        <w:rPr>
          <w:rFonts w:eastAsia="Times New Roman" w:cs="Arial"/>
          <w:color w:val="000000"/>
          <w:kern w:val="0"/>
          <w:sz w:val="24"/>
          <w:lang w:eastAsia="ru-RU"/>
        </w:rPr>
        <w:br/>
      </w:r>
      <w:r w:rsidRPr="00CE44D4">
        <w:rPr>
          <w:rFonts w:eastAsia="Times New Roman" w:cs="Arial"/>
          <w:color w:val="000000"/>
          <w:kern w:val="0"/>
          <w:sz w:val="24"/>
          <w:lang w:eastAsia="ru-RU"/>
        </w:rPr>
        <w:br/>
      </w:r>
    </w:p>
    <w:sectPr w:rsidR="00CE44D4" w:rsidRPr="00616001" w:rsidSect="00647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F52"/>
    <w:rsid w:val="001767A8"/>
    <w:rsid w:val="001D5BCC"/>
    <w:rsid w:val="00225CE4"/>
    <w:rsid w:val="004A074F"/>
    <w:rsid w:val="00560ED7"/>
    <w:rsid w:val="005733DC"/>
    <w:rsid w:val="005F2080"/>
    <w:rsid w:val="00602C8B"/>
    <w:rsid w:val="00616001"/>
    <w:rsid w:val="0064798C"/>
    <w:rsid w:val="007D3D6F"/>
    <w:rsid w:val="00916151"/>
    <w:rsid w:val="00980016"/>
    <w:rsid w:val="009B6500"/>
    <w:rsid w:val="00A72F52"/>
    <w:rsid w:val="00C7564C"/>
    <w:rsid w:val="00CE44D4"/>
    <w:rsid w:val="00D1322C"/>
    <w:rsid w:val="00D61D2E"/>
    <w:rsid w:val="00DD13FA"/>
    <w:rsid w:val="00E12317"/>
    <w:rsid w:val="00E5680C"/>
    <w:rsid w:val="00E768EF"/>
    <w:rsid w:val="00F0550D"/>
    <w:rsid w:val="00FD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52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paragraph" w:styleId="2">
    <w:name w:val="heading 2"/>
    <w:basedOn w:val="a"/>
    <w:link w:val="20"/>
    <w:uiPriority w:val="9"/>
    <w:qFormat/>
    <w:rsid w:val="00CE44D4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A72F52"/>
    <w:pPr>
      <w:widowControl/>
      <w:suppressAutoHyphens w:val="0"/>
      <w:spacing w:line="360" w:lineRule="auto"/>
      <w:ind w:firstLine="709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D61D2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44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CE44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kprosto.ru/kak-867706-shkola-menedzhera-luchshie-knigi-po-upravleniyu-personalom" TargetMode="External"/><Relationship Id="rId5" Type="http://schemas.openxmlformats.org/officeDocument/2006/relationships/hyperlink" Target="https://www.kakprosto.ru/kak-120752-kak-vnesti-dopolneniya-v-dolzhnostnuyu-instrukciyu" TargetMode="External"/><Relationship Id="rId4" Type="http://schemas.openxmlformats.org/officeDocument/2006/relationships/hyperlink" Target="https://www.kakprosto.ru/kak-878491-kak-stat-vospitatel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адиль</cp:lastModifiedBy>
  <cp:revision>12</cp:revision>
  <dcterms:created xsi:type="dcterms:W3CDTF">2021-08-12T04:09:00Z</dcterms:created>
  <dcterms:modified xsi:type="dcterms:W3CDTF">2021-08-16T08:20:00Z</dcterms:modified>
</cp:coreProperties>
</file>