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69" w:rsidRPr="002633A7" w:rsidRDefault="00F7785E" w:rsidP="002633A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Круглый стол</w:t>
      </w:r>
      <w:r w:rsidR="002633A7" w:rsidRPr="002633A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Скажем</w:t>
      </w:r>
      <w:r w:rsidR="002633A7" w:rsidRPr="002633A7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коррупции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нет!!!</w:t>
      </w:r>
      <w:r w:rsidR="002633A7" w:rsidRPr="002633A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A94A69" w:rsidRPr="002633A7" w:rsidRDefault="00A94A69" w:rsidP="002633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 xml:space="preserve">Коррупция как социальное явление продолжает существовать в настоящее время практически во всех странах мира независимо от политического развития, в том числе и в Казахстане, различается лишь масштабами. Коррупция тормозит процесс социально экономического развития, строительства рыночной экономики, привлечения инвестиций. Негативно воздействует на политические и общественные институты демократического государства, представляет собой серьезную угрозу будущему развитию страны. </w:t>
      </w:r>
    </w:p>
    <w:p w:rsidR="00A94A69" w:rsidRPr="002633A7" w:rsidRDefault="00A94A69" w:rsidP="002633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 xml:space="preserve">Борьба с коррупцией определена в качестве одного из основных приоритетов государственной политики в Казахстане. В целях формирования у учеников </w:t>
      </w:r>
      <w:proofErr w:type="spellStart"/>
      <w:r w:rsidRPr="002633A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633A7">
        <w:rPr>
          <w:rFonts w:ascii="Times New Roman" w:hAnsi="Times New Roman" w:cs="Times New Roman"/>
          <w:sz w:val="28"/>
          <w:szCs w:val="28"/>
        </w:rPr>
        <w:t xml:space="preserve"> мировоззрения в школе на постоянной основе работает клуб  «</w:t>
      </w:r>
      <w:proofErr w:type="spellStart"/>
      <w:r w:rsidRPr="002633A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263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3A7">
        <w:rPr>
          <w:rFonts w:ascii="Times New Roman" w:hAnsi="Times New Roman" w:cs="Times New Roman"/>
          <w:sz w:val="28"/>
          <w:szCs w:val="28"/>
        </w:rPr>
        <w:t>Урпак</w:t>
      </w:r>
      <w:proofErr w:type="spellEnd"/>
      <w:r w:rsidRPr="002633A7">
        <w:rPr>
          <w:rFonts w:ascii="Times New Roman" w:hAnsi="Times New Roman" w:cs="Times New Roman"/>
          <w:sz w:val="28"/>
          <w:szCs w:val="28"/>
        </w:rPr>
        <w:t xml:space="preserve">». Главной идеей деятельности клуба, является проведение встреч с учениками и разъяснение </w:t>
      </w:r>
      <w:proofErr w:type="spellStart"/>
      <w:r w:rsidRPr="002633A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633A7">
        <w:rPr>
          <w:rFonts w:ascii="Times New Roman" w:hAnsi="Times New Roman" w:cs="Times New Roman"/>
          <w:sz w:val="28"/>
          <w:szCs w:val="28"/>
        </w:rPr>
        <w:t xml:space="preserve"> законодательства, понятия коррупции, совершенствование мер по противодействию коррупции, установление законности и </w:t>
      </w:r>
      <w:proofErr w:type="spellStart"/>
      <w:r w:rsidRPr="002633A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633A7">
        <w:rPr>
          <w:rFonts w:ascii="Times New Roman" w:hAnsi="Times New Roman" w:cs="Times New Roman"/>
          <w:sz w:val="28"/>
          <w:szCs w:val="28"/>
        </w:rPr>
        <w:t xml:space="preserve"> дисциплины среди учеников, воспитание в духе противодействия коррупционным явлениям.</w:t>
      </w:r>
      <w:r w:rsidR="002633A7" w:rsidRPr="002633A7">
        <w:rPr>
          <w:rFonts w:ascii="Times New Roman" w:hAnsi="Times New Roman" w:cs="Times New Roman"/>
          <w:sz w:val="28"/>
          <w:szCs w:val="28"/>
        </w:rPr>
        <w:t xml:space="preserve"> </w:t>
      </w:r>
      <w:r w:rsidRPr="002633A7">
        <w:rPr>
          <w:rFonts w:ascii="Times New Roman" w:hAnsi="Times New Roman" w:cs="Times New Roman"/>
          <w:sz w:val="28"/>
          <w:szCs w:val="28"/>
        </w:rPr>
        <w:t>Хочется верить, что знания, приобретённые нашими детьми, помогут им в жизни не соприкоснуться с любыми проявлениями коррупции.</w:t>
      </w:r>
    </w:p>
    <w:p w:rsidR="00A94A69" w:rsidRPr="002633A7" w:rsidRDefault="00A94A69" w:rsidP="002633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A7">
        <w:rPr>
          <w:rFonts w:ascii="Times New Roman" w:hAnsi="Times New Roman" w:cs="Times New Roman"/>
          <w:b/>
          <w:sz w:val="28"/>
          <w:szCs w:val="28"/>
        </w:rPr>
        <w:t>Дети против коррупции!</w:t>
      </w:r>
    </w:p>
    <w:p w:rsidR="00A94A69" w:rsidRPr="002633A7" w:rsidRDefault="00A94A69" w:rsidP="002633A7">
      <w:pPr>
        <w:tabs>
          <w:tab w:val="left" w:pos="477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A7">
        <w:rPr>
          <w:rFonts w:ascii="Times New Roman" w:hAnsi="Times New Roman" w:cs="Times New Roman"/>
          <w:b/>
          <w:sz w:val="28"/>
          <w:szCs w:val="28"/>
        </w:rPr>
        <w:t>Будущее за молодым поколением!</w:t>
      </w:r>
    </w:p>
    <w:p w:rsidR="00A94A69" w:rsidRPr="002633A7" w:rsidRDefault="00A94A69" w:rsidP="002633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>Термин Коррупция происходит от латинского слово «</w:t>
      </w:r>
      <w:proofErr w:type="spellStart"/>
      <w:r w:rsidRPr="002633A7">
        <w:rPr>
          <w:rFonts w:ascii="Times New Roman" w:hAnsi="Times New Roman" w:cs="Times New Roman"/>
          <w:sz w:val="28"/>
          <w:szCs w:val="28"/>
        </w:rPr>
        <w:t>соггитреге</w:t>
      </w:r>
      <w:proofErr w:type="spellEnd"/>
      <w:r w:rsidRPr="002633A7">
        <w:rPr>
          <w:rFonts w:ascii="Times New Roman" w:hAnsi="Times New Roman" w:cs="Times New Roman"/>
          <w:sz w:val="28"/>
          <w:szCs w:val="28"/>
        </w:rPr>
        <w:t xml:space="preserve">» по смыслу означает «разрушение организма государства, общественных отношений», как значение термина «подкуп» - термин, обозначающий обычно использование должностным лицом своих властных полномочий и доверенных ему прав в целях личной выгоды, путём обмана, вымогательства, волокиты, противоречащие законодательству и моральным нормам. </w:t>
      </w:r>
    </w:p>
    <w:p w:rsidR="00A94A69" w:rsidRPr="002633A7" w:rsidRDefault="00A94A69" w:rsidP="002633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633A7">
        <w:rPr>
          <w:rFonts w:ascii="Times New Roman" w:hAnsi="Times New Roman" w:cs="Times New Roman"/>
          <w:sz w:val="28"/>
          <w:szCs w:val="28"/>
        </w:rPr>
        <w:lastRenderedPageBreak/>
        <w:t>Для Казахстана преодоление коррупции является одним из главных направлений государственной политики, приоритетность которого четко обозначена первым главой государства Н А.Назарбаевым.</w:t>
      </w:r>
      <w:proofErr w:type="gramEnd"/>
      <w:r w:rsidRPr="002633A7">
        <w:rPr>
          <w:rFonts w:ascii="Times New Roman" w:hAnsi="Times New Roman" w:cs="Times New Roman"/>
          <w:sz w:val="28"/>
          <w:szCs w:val="28"/>
        </w:rPr>
        <w:t xml:space="preserve"> Вот почему президент в своей Стратегии «Казахстан-2050» Новый политический курс состоявшегося государства в качестве одного из приоритетов государства назвал борьбу с коррупцией.</w:t>
      </w:r>
    </w:p>
    <w:p w:rsidR="00A94A69" w:rsidRPr="002633A7" w:rsidRDefault="00A94A69" w:rsidP="002633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>Президент Казахстана, говоря о борьбе с коррупцией, неоднократно подчеркивал, что без участия общества нельзя победить коррупцию.</w:t>
      </w:r>
    </w:p>
    <w:p w:rsidR="00A94A69" w:rsidRPr="002633A7" w:rsidRDefault="00A94A69" w:rsidP="002633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 xml:space="preserve">Вы обладаете знаниями, необходимыми для решения всеобщих проблем, включая коррупцию. У вас есть обоснованный интерес бороться против коррупции. В большинстве случаев в коррупцию в обществе вовлечены два главных действующих лица - правительство и частный сектор. Как правило, граждане оказываются главной жертвой коррупции. Способность </w:t>
      </w:r>
      <w:proofErr w:type="gramStart"/>
      <w:r w:rsidRPr="002633A7">
        <w:rPr>
          <w:rFonts w:ascii="Times New Roman" w:hAnsi="Times New Roman" w:cs="Times New Roman"/>
          <w:sz w:val="28"/>
          <w:szCs w:val="28"/>
        </w:rPr>
        <w:t>общественности</w:t>
      </w:r>
      <w:proofErr w:type="gramEnd"/>
      <w:r w:rsidRPr="002633A7">
        <w:rPr>
          <w:rFonts w:ascii="Times New Roman" w:hAnsi="Times New Roman" w:cs="Times New Roman"/>
          <w:sz w:val="28"/>
          <w:szCs w:val="28"/>
        </w:rPr>
        <w:t xml:space="preserve"> в том числе и контролировать нашу молодежь, выявлять и пресекать коррупционную деятельность государственных чиновников повышается благодаря изучению местных проблем. Для борьбы с коррупцией необходимы системные усилия всех слоев общества.</w:t>
      </w:r>
    </w:p>
    <w:p w:rsidR="00A94A69" w:rsidRPr="002633A7" w:rsidRDefault="00A94A69" w:rsidP="003112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b/>
          <w:bCs/>
          <w:sz w:val="28"/>
          <w:szCs w:val="28"/>
        </w:rPr>
        <w:t>Классификация коррупции</w:t>
      </w:r>
    </w:p>
    <w:p w:rsidR="00A94A69" w:rsidRPr="002633A7" w:rsidRDefault="00A94A69" w:rsidP="002633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33A7">
        <w:rPr>
          <w:rFonts w:ascii="Times New Roman" w:hAnsi="Times New Roman" w:cs="Times New Roman"/>
          <w:sz w:val="28"/>
          <w:szCs w:val="28"/>
        </w:rPr>
        <w:t>Закон Республики Казахстан ”0 борьбе с коррупцией" дает следующее определение коррупции - это "...не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</w:t>
      </w:r>
      <w:proofErr w:type="gramEnd"/>
      <w:r w:rsidRPr="002633A7">
        <w:rPr>
          <w:rFonts w:ascii="Times New Roman" w:hAnsi="Times New Roman" w:cs="Times New Roman"/>
          <w:sz w:val="28"/>
          <w:szCs w:val="28"/>
        </w:rPr>
        <w:t xml:space="preserve"> противоправного предоставления им физическими и юридическими лицами указанных благ и преимуществ".</w:t>
      </w:r>
    </w:p>
    <w:p w:rsidR="00A94A69" w:rsidRPr="002633A7" w:rsidRDefault="00A94A69" w:rsidP="002633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Международно-правовое определение коррупции, использующиеся в документах ООН, выглядит следующим образом: </w:t>
      </w:r>
      <w:r w:rsidR="00311228" w:rsidRPr="002633A7">
        <w:rPr>
          <w:rFonts w:ascii="Times New Roman" w:hAnsi="Times New Roman" w:cs="Times New Roman"/>
          <w:sz w:val="28"/>
          <w:szCs w:val="28"/>
        </w:rPr>
        <w:t>коррупция</w:t>
      </w:r>
      <w:r w:rsidRPr="002633A7">
        <w:rPr>
          <w:rFonts w:ascii="Times New Roman" w:hAnsi="Times New Roman" w:cs="Times New Roman"/>
          <w:sz w:val="28"/>
          <w:szCs w:val="28"/>
        </w:rPr>
        <w:t xml:space="preserve"> – это злоупотребление государственной властью для получения выгоды в личных целях, в целях третьих лиц и групп. Если говорить более простым языком коррупция это использование служебного положения в личных целях. Одним из проявлений коррупции является взятка. Что такое взятка? </w:t>
      </w:r>
      <w:proofErr w:type="gramStart"/>
      <w:r w:rsidRPr="002633A7">
        <w:rPr>
          <w:rFonts w:ascii="Times New Roman" w:hAnsi="Times New Roman" w:cs="Times New Roman"/>
          <w:sz w:val="28"/>
          <w:szCs w:val="28"/>
        </w:rPr>
        <w:t>Это получение должностным лицом от другого лица денег или иных благ, за которые им будут оказаны какие-либо услуги, связанные с должностью, которую он занимает.</w:t>
      </w:r>
      <w:proofErr w:type="gramEnd"/>
      <w:r w:rsidRPr="002633A7">
        <w:rPr>
          <w:rFonts w:ascii="Times New Roman" w:hAnsi="Times New Roman" w:cs="Times New Roman"/>
          <w:sz w:val="28"/>
          <w:szCs w:val="28"/>
        </w:rPr>
        <w:t xml:space="preserve"> При этом указанные деньги и блага не всегда получает лично взяточник, зачастую они могут быть предоставлены близким ему людям или подставным организациям. </w:t>
      </w:r>
    </w:p>
    <w:p w:rsidR="00A94A69" w:rsidRPr="002633A7" w:rsidRDefault="00A94A69" w:rsidP="002633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>Взяткой могут быть:</w:t>
      </w:r>
      <w:r w:rsidR="003B0A6A">
        <w:rPr>
          <w:rFonts w:ascii="Times New Roman" w:hAnsi="Times New Roman" w:cs="Times New Roman"/>
          <w:sz w:val="28"/>
          <w:szCs w:val="28"/>
        </w:rPr>
        <w:t xml:space="preserve"> </w:t>
      </w:r>
      <w:r w:rsidRPr="002633A7">
        <w:rPr>
          <w:rFonts w:ascii="Times New Roman" w:hAnsi="Times New Roman" w:cs="Times New Roman"/>
          <w:sz w:val="28"/>
          <w:szCs w:val="28"/>
        </w:rPr>
        <w:t>Предметы -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</w:r>
      <w:r w:rsidR="003B0A6A">
        <w:rPr>
          <w:rFonts w:ascii="Times New Roman" w:hAnsi="Times New Roman" w:cs="Times New Roman"/>
          <w:sz w:val="28"/>
          <w:szCs w:val="28"/>
        </w:rPr>
        <w:t xml:space="preserve"> </w:t>
      </w:r>
      <w:r w:rsidRPr="002633A7">
        <w:rPr>
          <w:rFonts w:ascii="Times New Roman" w:hAnsi="Times New Roman" w:cs="Times New Roman"/>
          <w:sz w:val="28"/>
          <w:szCs w:val="28"/>
        </w:rPr>
        <w:t>Услуги и выгоды - лечение, ремонтные и строительные работы, санаторные и туристические путевки, поездки заграницу, оплата развлечений и других расходов безвозмездно или по заниженной стоимости</w:t>
      </w:r>
    </w:p>
    <w:p w:rsidR="00A94A69" w:rsidRPr="002633A7" w:rsidRDefault="00A94A69" w:rsidP="003112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A7">
        <w:rPr>
          <w:rFonts w:ascii="Times New Roman" w:hAnsi="Times New Roman" w:cs="Times New Roman"/>
          <w:b/>
          <w:sz w:val="28"/>
          <w:szCs w:val="28"/>
        </w:rPr>
        <w:t>Почему коррупция так опасна?</w:t>
      </w:r>
    </w:p>
    <w:p w:rsidR="00A94A69" w:rsidRPr="002633A7" w:rsidRDefault="00A94A69" w:rsidP="002633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>Многие рассматривают дачу взятки и коррумпированность как полезное или, во всяком случае, не вредное явление для себя:</w:t>
      </w:r>
      <w:r w:rsidR="003B0A6A">
        <w:rPr>
          <w:rFonts w:ascii="Times New Roman" w:hAnsi="Times New Roman" w:cs="Times New Roman"/>
          <w:sz w:val="28"/>
          <w:szCs w:val="28"/>
        </w:rPr>
        <w:t xml:space="preserve"> </w:t>
      </w:r>
      <w:r w:rsidRPr="002633A7">
        <w:rPr>
          <w:rFonts w:ascii="Times New Roman" w:hAnsi="Times New Roman" w:cs="Times New Roman"/>
          <w:sz w:val="28"/>
          <w:szCs w:val="28"/>
        </w:rPr>
        <w:t>- «Что же тут плохого? Ну, заплатил я больше, зато прошел техосмотр без всяких проблем, еще и время сэкономил».</w:t>
      </w:r>
    </w:p>
    <w:p w:rsidR="00A94A69" w:rsidRPr="002633A7" w:rsidRDefault="00A94A69" w:rsidP="002633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>- «Купил диплом, пристроил сына на престижную работу». Кому от этого плохо?».</w:t>
      </w:r>
    </w:p>
    <w:p w:rsidR="00A94A69" w:rsidRPr="002633A7" w:rsidRDefault="00A94A69" w:rsidP="002633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33A7">
        <w:rPr>
          <w:rFonts w:ascii="Times New Roman" w:hAnsi="Times New Roman" w:cs="Times New Roman"/>
          <w:sz w:val="28"/>
          <w:szCs w:val="28"/>
        </w:rPr>
        <w:t>В конечном итоге это для всех не только «плохо», но и опасно для каждого, так как власть закона, если она несправедливая, она может сломать любого человека и привести к депрессии и отчуждению.</w:t>
      </w:r>
      <w:r w:rsidR="003B0A6A">
        <w:rPr>
          <w:rFonts w:ascii="Times New Roman" w:hAnsi="Times New Roman" w:cs="Times New Roman"/>
          <w:sz w:val="28"/>
          <w:szCs w:val="28"/>
        </w:rPr>
        <w:t xml:space="preserve"> </w:t>
      </w:r>
      <w:r w:rsidRPr="002633A7">
        <w:rPr>
          <w:rFonts w:ascii="Times New Roman" w:hAnsi="Times New Roman" w:cs="Times New Roman"/>
          <w:sz w:val="28"/>
          <w:szCs w:val="28"/>
        </w:rPr>
        <w:t xml:space="preserve">Попробуем разобраться. Все </w:t>
      </w:r>
      <w:r w:rsidRPr="002633A7">
        <w:rPr>
          <w:rFonts w:ascii="Times New Roman" w:hAnsi="Times New Roman" w:cs="Times New Roman"/>
          <w:sz w:val="28"/>
          <w:szCs w:val="28"/>
        </w:rPr>
        <w:lastRenderedPageBreak/>
        <w:t>мы платим различные налоги. Однако отдавая определенную часть дохода государству, мы предполагаем, что оно обеспечивает реализацию социальных услуг: бесплатное образование, здравоохранение, создание инфраструктуры, обеспечение безопасности.</w:t>
      </w:r>
      <w:r w:rsidR="003B0A6A">
        <w:rPr>
          <w:rFonts w:ascii="Times New Roman" w:hAnsi="Times New Roman" w:cs="Times New Roman"/>
          <w:sz w:val="28"/>
          <w:szCs w:val="28"/>
        </w:rPr>
        <w:t xml:space="preserve"> </w:t>
      </w:r>
      <w:r w:rsidRPr="002633A7">
        <w:rPr>
          <w:rFonts w:ascii="Times New Roman" w:hAnsi="Times New Roman" w:cs="Times New Roman"/>
          <w:sz w:val="28"/>
          <w:szCs w:val="28"/>
        </w:rPr>
        <w:t xml:space="preserve">Не стоит забывать, что коррупция не только приносит вред обществу, но и не гарантирует результата! Ведь в коррупционной схеме выигрывает тот, кто может дать больше. Но страшно то, что занятие коррупционной деятельностью неизбежно приносит ущерб сознанию самого лица и его </w:t>
      </w:r>
      <w:proofErr w:type="gramStart"/>
      <w:r w:rsidRPr="002633A7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2633A7">
        <w:rPr>
          <w:rFonts w:ascii="Times New Roman" w:hAnsi="Times New Roman" w:cs="Times New Roman"/>
          <w:sz w:val="28"/>
          <w:szCs w:val="28"/>
        </w:rPr>
        <w:t>, деформации мировоззрения.</w:t>
      </w:r>
    </w:p>
    <w:p w:rsidR="002633A7" w:rsidRPr="002633A7" w:rsidRDefault="002633A7" w:rsidP="003B0A6A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Огромную роль в деле борьбы с коррупцией, несомненно, играет правовое просвещение. В целях реализации задач формирования </w:t>
      </w:r>
      <w:proofErr w:type="spellStart"/>
      <w:r w:rsidRPr="002633A7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мировоззрения, повышения уровня правосознания и правовой культуры учащихся 13 декабря </w:t>
      </w:r>
      <w:r w:rsidR="00F7785E">
        <w:rPr>
          <w:rFonts w:ascii="Times New Roman" w:eastAsia="Times New Roman" w:hAnsi="Times New Roman" w:cs="Times New Roman"/>
          <w:sz w:val="28"/>
          <w:szCs w:val="28"/>
        </w:rPr>
        <w:t>прошел круглый стол</w:t>
      </w:r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7785E">
        <w:rPr>
          <w:rFonts w:ascii="Times New Roman" w:eastAsia="Times New Roman" w:hAnsi="Times New Roman" w:cs="Times New Roman"/>
          <w:sz w:val="28"/>
          <w:szCs w:val="28"/>
        </w:rPr>
        <w:t xml:space="preserve">Скажем </w:t>
      </w:r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 коррупции</w:t>
      </w:r>
      <w:r w:rsidR="00F7785E">
        <w:rPr>
          <w:rFonts w:ascii="Times New Roman" w:eastAsia="Times New Roman" w:hAnsi="Times New Roman" w:cs="Times New Roman"/>
          <w:sz w:val="28"/>
          <w:szCs w:val="28"/>
        </w:rPr>
        <w:t xml:space="preserve"> нет!!!</w:t>
      </w:r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633A7" w:rsidRPr="002633A7" w:rsidRDefault="002633A7" w:rsidP="0031122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633A7">
        <w:rPr>
          <w:rFonts w:ascii="Times New Roman" w:eastAsia="Times New Roman" w:hAnsi="Times New Roman" w:cs="Times New Roman"/>
          <w:sz w:val="28"/>
          <w:szCs w:val="28"/>
        </w:rPr>
        <w:t>На мероприятие были приглашены учащиеся 10 – 11х классов школы, директор школы, зам</w:t>
      </w:r>
      <w:proofErr w:type="gramStart"/>
      <w:r w:rsidRPr="002633A7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2633A7">
        <w:rPr>
          <w:rFonts w:ascii="Times New Roman" w:eastAsia="Times New Roman" w:hAnsi="Times New Roman" w:cs="Times New Roman"/>
          <w:sz w:val="28"/>
          <w:szCs w:val="28"/>
        </w:rPr>
        <w:t>иректора по ВР. В ходе своего выступления зам</w:t>
      </w:r>
      <w:proofErr w:type="gramStart"/>
      <w:r w:rsidRPr="002633A7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иректор по ВР </w:t>
      </w:r>
      <w:proofErr w:type="spellStart"/>
      <w:r w:rsidRPr="002633A7">
        <w:rPr>
          <w:rFonts w:ascii="Times New Roman" w:eastAsia="Times New Roman" w:hAnsi="Times New Roman" w:cs="Times New Roman"/>
          <w:sz w:val="28"/>
          <w:szCs w:val="28"/>
        </w:rPr>
        <w:t>Нугманова</w:t>
      </w:r>
      <w:proofErr w:type="spellEnd"/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 Д.И. познакомила ребят с историей возникновения коррупции, рассказала об уголовной ответственности за коррупционные действия, пояснила что каждый гражданин страны должен и обязан жить и работать, руководствуясь законом, во избежание коррупционных проявлений необходимо твердо знать свои права, уметь защищать их, иметь твердую моральную позицию. </w:t>
      </w:r>
    </w:p>
    <w:p w:rsidR="002633A7" w:rsidRPr="002633A7" w:rsidRDefault="002633A7" w:rsidP="0031122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Динара </w:t>
      </w:r>
      <w:proofErr w:type="spellStart"/>
      <w:r w:rsidRPr="002633A7">
        <w:rPr>
          <w:rFonts w:ascii="Times New Roman" w:eastAsia="Times New Roman" w:hAnsi="Times New Roman" w:cs="Times New Roman"/>
          <w:sz w:val="28"/>
          <w:szCs w:val="28"/>
        </w:rPr>
        <w:t>Исенгельдыевна</w:t>
      </w:r>
      <w:proofErr w:type="spellEnd"/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 привела ситуации, где были представлены случаи коррупции, предлагала меры для решения данной проблемы. На деловой игре ребята называли причины коррупции, вспоминали пословицы, рассмотрели различные ситуации, создавали рекламу «Скажем коррупции – нет». Мероприятие сопровождалась показом видеороликов «Злоключения Буратино или Буратино и коррупция», «Коррупции – стоп». Для наглядного материала был оформлен стол просмотра «Коррупция – это зло», где были </w:t>
      </w:r>
      <w:r w:rsidRPr="002633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представлены журнальные статьи, художественная литература и буклеты, выпущенные центром правовой информации на </w:t>
      </w:r>
      <w:proofErr w:type="spellStart"/>
      <w:r w:rsidRPr="002633A7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Pr="002633A7">
        <w:rPr>
          <w:rFonts w:ascii="Times New Roman" w:eastAsia="Times New Roman" w:hAnsi="Times New Roman" w:cs="Times New Roman"/>
          <w:sz w:val="28"/>
          <w:szCs w:val="28"/>
        </w:rPr>
        <w:t xml:space="preserve"> тем.</w:t>
      </w:r>
    </w:p>
    <w:p w:rsidR="002633A7" w:rsidRDefault="003B0A6A" w:rsidP="003B0A6A">
      <w:pPr>
        <w:ind w:firstLine="708"/>
      </w:pPr>
      <w:r>
        <w:t xml:space="preserve">                          </w:t>
      </w:r>
      <w:r w:rsidR="002633A7" w:rsidRPr="002633A7">
        <w:rPr>
          <w:noProof/>
        </w:rPr>
        <w:drawing>
          <wp:inline distT="0" distB="0" distL="0" distR="0">
            <wp:extent cx="3383755" cy="2540961"/>
            <wp:effectExtent l="19050" t="0" r="7145" b="0"/>
            <wp:docPr id="1" name="Рисунок 4" descr="http://chekmagush-cbs.ru/uploads/posts/2016-03/1458533553_dscn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ekmagush-cbs.ru/uploads/posts/2016-03/1458533553_dscn3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768" cy="254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A7" w:rsidRDefault="002633A7" w:rsidP="003B0A6A">
      <w:pPr>
        <w:tabs>
          <w:tab w:val="left" w:pos="1076"/>
        </w:tabs>
        <w:jc w:val="center"/>
      </w:pPr>
      <w:r w:rsidRPr="002633A7">
        <w:rPr>
          <w:noProof/>
        </w:rPr>
        <w:drawing>
          <wp:inline distT="0" distB="0" distL="0" distR="0">
            <wp:extent cx="3470791" cy="2625767"/>
            <wp:effectExtent l="19050" t="0" r="0" b="0"/>
            <wp:docPr id="2" name="Рисунок 7" descr="Деловая игра «Вместе против коррупц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ловая игра «Вместе против коррупции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103" cy="263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A7" w:rsidRDefault="002633A7" w:rsidP="002633A7"/>
    <w:p w:rsidR="00DD0F35" w:rsidRPr="002633A7" w:rsidRDefault="002633A7" w:rsidP="002633A7">
      <w:pPr>
        <w:tabs>
          <w:tab w:val="left" w:pos="1946"/>
        </w:tabs>
      </w:pPr>
      <w:r>
        <w:tab/>
      </w:r>
      <w:r w:rsidRPr="002633A7">
        <w:rPr>
          <w:noProof/>
        </w:rPr>
        <w:drawing>
          <wp:inline distT="0" distB="0" distL="0" distR="0">
            <wp:extent cx="3457680" cy="2691958"/>
            <wp:effectExtent l="19050" t="0" r="9420" b="0"/>
            <wp:docPr id="3" name="Рисунок 10" descr="http://chekmagush-cbs.ru/uploads/posts/2016-03/1458533615_dscn3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ekmagush-cbs.ru/uploads/posts/2016-03/1458533615_dscn30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431" cy="269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F35" w:rsidRPr="002633A7" w:rsidSect="0017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4842"/>
    <w:multiLevelType w:val="hybridMultilevel"/>
    <w:tmpl w:val="F8BA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4CBF"/>
    <w:multiLevelType w:val="multilevel"/>
    <w:tmpl w:val="1A7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6042F"/>
    <w:rsid w:val="00161AD6"/>
    <w:rsid w:val="0017186E"/>
    <w:rsid w:val="00184AE8"/>
    <w:rsid w:val="002633A7"/>
    <w:rsid w:val="00311228"/>
    <w:rsid w:val="003B0A6A"/>
    <w:rsid w:val="007420AE"/>
    <w:rsid w:val="0086042F"/>
    <w:rsid w:val="00883D09"/>
    <w:rsid w:val="00A94A69"/>
    <w:rsid w:val="00B51661"/>
    <w:rsid w:val="00BF36AA"/>
    <w:rsid w:val="00DD0F35"/>
    <w:rsid w:val="00F7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6E"/>
  </w:style>
  <w:style w:type="paragraph" w:styleId="3">
    <w:name w:val="heading 3"/>
    <w:basedOn w:val="a"/>
    <w:link w:val="30"/>
    <w:uiPriority w:val="9"/>
    <w:qFormat/>
    <w:rsid w:val="00860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04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6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4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4A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05A6-FC40-4A7F-8EF8-918BC97C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2020-11-25T08:33:00Z</dcterms:created>
  <dcterms:modified xsi:type="dcterms:W3CDTF">2020-11-25T08:33:00Z</dcterms:modified>
</cp:coreProperties>
</file>