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Внеклассное мероприятие в рамках реализации программы «Рухани жаңғыру», на тему: </w:t>
      </w:r>
    </w:p>
    <w:p>
      <w:pPr>
        <w:jc w:val="center"/>
        <w:rPr>
          <w:b w:val="1"/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eastAsia="Calibri" w:hAnsi="Times New Roman"/>
          <w:lang w:bidi="ar-sa"/>
        </w:rPr>
        <w:t xml:space="preserve">« Буревестник край родной » </w:t>
        <w:br/>
      </w:r>
    </w:p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Цель: Поддержать познавательный интерес к истории Республики Казахстан, родного посёлка к своей малой Родине. Воспитывать любовь к родному краю. Закрепление и утверждение знаний учащихся по теме: «Моя малая Родина».</w:t>
        <w:br/>
        <w:t>Воспитывать любовь и уважение к родному посёлку и своим землякам.</w:t>
        <w:br/>
        <w:br/>
        <w:t>Форма проведения: внеклассное занятие</w:t>
      </w:r>
    </w:p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Материалы: Загадки, пословицы , видеоролики , фишки, ватманы 2 шт. фломастеры, карта Казахстана.</w:t>
        <w:br/>
        <w:br/>
        <w:t>Ведущий: Добрый день, дорогие друзья!</w:t>
        <w:br/>
        <w:t>Добрый день, дорогие гости!</w:t>
      </w:r>
    </w:p>
    <w:p>
      <w:pPr>
        <w:rPr>
          <w:sz w:val="24.0"/>
          <w:szCs w:val="24.0"/>
          <w:rFonts w:ascii="Times New Roman" w:cs="Times New Roman" w:hAnsi="Times New Roman"/>
        </w:rPr>
      </w:pPr>
    </w:p>
    <w:tbl>
      <w:tblPr>
        <w:tblW w:w="14400" w:type="dxa"/>
        <w:tblBorders/>
        <w:tblCellMar>
          <w:left w:w="0" w:type="dxa"/>
          <w:right w:w="0" w:type="dxa"/>
        </w:tblCellMar>
        <w:tblLook w:val="4A0"/>
      </w:tblPr>
      <w:tblGrid>
        <w:gridCol w:w="14400"/>
      </w:tblGrid>
      <w:tr>
        <w:trPr>
          <w:trHeight w:val="3000"/>
        </w:trPr>
        <w:tc>
          <w:tcPr>
            <w:tcW w:w="14400" w:type="auto"/>
            <w:tcBorders/>
            <w:vAlign w:val="top"/>
            <w:shd w:val="clear" w:color="auto" w:fill="auto"/>
          </w:tcPr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-Сегодня мы проведем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мероприятие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, где будем изучать свою Родину и играть.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Казахстан – земля родная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Очень любим мы тебя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Море, горы, даль степная-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Это Родина моя.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- Кто знает, что такое Родина?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-Как называется наша Родина?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Видеоролик « Мой Казахстан»</w:t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1 тур» Составь пословицу о Родине»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- Я говорю начало, а вы должны закончить. За каждый правильный ответ вы получаете звездочку.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*Одна у человека мать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–(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одна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и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Родина)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*Тот герой кто за Родин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у(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горой)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* Для Родины своей сил (не жалей)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*Хороша всякая земля, а лучше все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х(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своя)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*Каждый соловей свою Родин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у(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хвалит).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* Добрые слова дороже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(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богатства)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 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Посмотрите на карту Казахстана.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Наша страна огромная, она раскинулась от синего моря до снежных гор. Еще на Севере гуляет метель и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земля укутана в снежное одеяло, на юге в садах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Шымкента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цветут сады и земля покрывается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зеленой травой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.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в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Казахстане живет более 130 национальностей. </w:t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2 тур « Мой Казахстан»</w:t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1. Торжественная песня страны (гимн)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2. Президент Казахстана (Назарбаев Н.А.)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3. Столица нашей Родины. (Астана)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4. Как называется национальное жилище казахов (юрта)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5. Какой язык в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Казахстане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является государственным?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6. Какой праздник мы отмечаем весной? 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Наурыз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7. Космодром в Казахстане (Байконур)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8. Герой казахских сказок, который очень любит шутить.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9. Главное национальное блюдо казахо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в(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бешбармак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10. Назовите государственные символы РК.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lastRenderedPageBreak/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11. Как переводится название Астана?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12.  День Первого Президента РК(1 декабря)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1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3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. Какой титул или статус получил Назарбаев в 2010 г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(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Лидер нации)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1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4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. Год рождения Первого Президента РК? (1940 г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)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1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5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. Чем любит заниматься в свободное время Н.А. Назарбае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в(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играть в шахматы и играть на домбре)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1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6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. Как называется валюта Р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К(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тенге)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1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7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Национальный напиток казахо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в(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кумыс)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18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. Казахский воин – герой (Батыр)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1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9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.Монумент в столице Казахстана, один из основных достопримечательностей города. 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Байтерек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2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2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.Что расположено в центре герба Астаны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?(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Байтерек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21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.Резиденция Президента РК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.(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Акорда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22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. Животное, являющееся символом Казахстана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.(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снежный барс)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Поэтическая пауза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Каждая команда расскажет по одному стихотворению о Казахстане, учитывается выразительность,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объём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стихотворения, эмоциональность.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Ведущий: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Он стоит среди хлебных полей,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Обрамлён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тополиною  рощей.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Средь хороших и добрых людей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Ветер трепетно флаги полощет.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Я любуюсь посёлком своим.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По утрам и весенней порою.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И душой и дыханьем одним.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Для него своё сердце открою.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Здесь живёт трудовая семья,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Твёрдой поступью в завтра шагая.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Своих сил. Своих рук, не щадя.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Изобилия благ создавая.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Так живи, так расти, расцветай.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Наш посёлок. На радость потомкам.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Песни юности ты напевай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И шуми самым бурным потоком</w:t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Ребята о чём стихотворение?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Буревестник – это наша малая Родина.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Кто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может ответить с чего она начинается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Видеоролик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С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чего начинается Родина.</w:t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jc w:val="center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3 тур « Моя малая Родина»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Как называется поселок, в котором мы живём?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Как называют людей, живущих в нашем посёлке? 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В каком году был основан посёлок Буревестник?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Кто был основателем нашего села?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Кто знает, как называется наш Детский сад?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На какой улице находится наша школа?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Название, каких улиц посёлка вы ещё знаете?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Кто является главой нашего села?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Какие учреждения есть в нашем посёлке?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Какой город находятся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на ближнем расстоянии от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наше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го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села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Чем занимались люди, которые возродили наш Буревестник?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Как назвали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людей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которые являлись первооткрывателями залежных земель?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lastRenderedPageBreak/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Назовите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кого из  первоцелинников вы знаете? 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Чем славится наш Буревестник?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Как вы понимаете пословицу « Хлеб всему голова».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Видеоролик « Хлеб всему голова».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jc w:val="center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4 тур «Загадочная викторина»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Отгадайте – кА, ребята,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О посёлке вы загадки.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Я начну стихи читать,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Вам придётся продолжать.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Стоит дом. Кто в него войдёт, тот и ум приобретёт.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(школа)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Ящик там, на видном месте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Собирает вести вместе.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А потом его жильцы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Полетят во все концы.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(почта)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Там добрый волшебник в халате сидит,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Кому как лечится, он всем говорит: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Кто болен – микстуру предложит принять.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Тому, кто здоров, разрешит погулять.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(больница)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Коль домашний твой питомец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Приболел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и занемог,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То куда же обратится?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Чтобы доктор вам помог.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(ветеринару)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Это что за дом такой?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Дети бегают гурьбой.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Утром всех он встретить рад.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Знаю! Это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..(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детский сад)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Не увидишь здесь игрушек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И не купишь пластилин,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Но всегда найдётся вата,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Витамины, аспирин.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(аптека)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Надо хлеба нам купить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Иль подарок подарить,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Сумку мы с тобой берём,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И на улицу идём.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Там проходим вдоль витрин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И заходим в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.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(магазин).</w:t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jc w:val="center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</w:rPr>
              <w:lastRenderedPageBreak/>
            </w:r>
            <w:r>
              <w:rPr>
                <w:sz w:val="24.0"/>
                <w:szCs w:val="24.0"/>
                <w:rFonts w:ascii="Times New Roman" w:cs="Times New Roman" w:hAnsi="Times New Roman"/>
              </w:rPr>
              <w:t>Тур 5 Флора и фауна нашей местности. </w:t>
            </w:r>
            <w:r>
              <w:rPr>
                <w:sz w:val="24.0"/>
                <w:szCs w:val="24.0"/>
                <w:rFonts w:ascii="Times New Roman" w:cs="Times New Roman" w:hAnsi="Times New Roman"/>
              </w:rPr>
              <w:br/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</w:rPr>
              <w:t>Какие деревья растут в нашем посёлке? Какая команда больше перечислит</w:t>
            </w:r>
            <w:r>
              <w:rPr>
                <w:sz w:val="24.0"/>
                <w:szCs w:val="24.0"/>
                <w:rFonts w:ascii="Times New Roman" w:cs="Times New Roman" w:hAnsi="Times New Roman"/>
              </w:rPr>
              <w:br/>
            </w:r>
            <w:r>
              <w:rPr>
                <w:sz w:val="24.0"/>
                <w:szCs w:val="24.0"/>
                <w:rFonts w:ascii="Times New Roman" w:cs="Times New Roman" w:hAnsi="Times New Roman"/>
              </w:rPr>
              <w:t>К</w:t>
            </w:r>
            <w:r>
              <w:rPr>
                <w:sz w:val="24.0"/>
                <w:szCs w:val="24.0"/>
                <w:rFonts w:ascii="Times New Roman" w:cs="Times New Roman" w:hAnsi="Times New Roman"/>
              </w:rPr>
              <w:t>акие птицы живут? Назовите название птиц</w:t>
            </w:r>
            <w:r>
              <w:rPr>
                <w:sz w:val="24.0"/>
                <w:szCs w:val="24.0"/>
                <w:rFonts w:ascii="Times New Roman" w:cs="Times New Roman" w:hAnsi="Times New Roman"/>
              </w:rPr>
              <w:br/>
            </w:r>
            <w:r>
              <w:rPr>
                <w:sz w:val="24.0"/>
                <w:szCs w:val="24.0"/>
                <w:rFonts w:ascii="Times New Roman" w:cs="Times New Roman" w:hAnsi="Times New Roman"/>
              </w:rPr>
              <w:t>К</w:t>
            </w:r>
            <w:r>
              <w:rPr>
                <w:sz w:val="24.0"/>
                <w:szCs w:val="24.0"/>
                <w:rFonts w:ascii="Times New Roman" w:cs="Times New Roman" w:hAnsi="Times New Roman"/>
              </w:rPr>
              <w:t>акие дикие животные обитают в наших степях?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</w:rPr>
              <w:t>Какие растения и животные занесены в красную книгу?</w:t>
            </w:r>
            <w:r>
              <w:rPr>
                <w:sz w:val="24.0"/>
                <w:szCs w:val="24.0"/>
                <w:rFonts w:ascii="Times New Roman" w:cs="Times New Roman" w:hAnsi="Times New Roman"/>
              </w:rPr>
              <w:br/>
            </w:r>
            <w:r>
              <w:rPr>
                <w:sz w:val="24.0"/>
                <w:szCs w:val="24.0"/>
                <w:rFonts w:ascii="Times New Roman" w:cs="Times New Roman" w:hAnsi="Times New Roman"/>
              </w:rPr>
              <w:t xml:space="preserve">Ребята, что необходимо сделать, чтобы наш посёлок был ещё лучше и красивее? </w:t>
            </w:r>
          </w:p>
          <w:p>
            <w:pPr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</w:rPr>
              <w:t>(дети высказывают своё мнение).</w:t>
            </w:r>
            <w:r>
              <w:rPr>
                <w:sz w:val="24.0"/>
                <w:szCs w:val="24.0"/>
                <w:rFonts w:ascii="Times New Roman" w:cs="Times New Roman" w:hAnsi="Times New Roman"/>
              </w:rPr>
              <w:br/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jc w:val="center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jc w:val="center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Тур 6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Творческая работа «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Оригинальное пожелание своей Родине 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»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Видеоролик « Буревестник»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Жюри подводит итог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и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.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</w:t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 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>Команды награждаются грамотами.</w:t>
            </w:r>
            <w:r>
              <w:rPr>
                <w:sz w:val="24.0"/>
                <w:szCs w:val="24.0"/>
                <w:rFonts w:ascii="Times New Roman" w:cs="Times New Roman" w:eastAsia="Times New Roman" w:hAnsi="Times New Roman"/>
                <w:lang w:eastAsia="ru-ru"/>
              </w:rPr>
              <w:t xml:space="preserve"> </w:t>
            </w:r>
          </w:p>
        </w:tc>
      </w:tr>
    </w:tbl>
    <w:p>
      <w:pPr>
        <w:rPr>
          <w:sz w:val="24.0"/>
          <w:szCs w:val="24.0"/>
          <w:rFonts w:ascii="Times New Roman" w:cs="Times New Roman" w:hAnsi="Times New Roman"/>
        </w:rPr>
      </w:pPr>
    </w:p>
    <w:p>
      <w:pPr>
        <w:rPr>
          <w:sz w:val="24.0"/>
          <w:szCs w:val="24.0"/>
          <w:rFonts w:ascii="Times New Roman" w:cs="Times New Roman" w:hAnsi="Times New Roman"/>
        </w:rPr>
      </w:pPr>
    </w:p>
    <w:p>
      <w:pPr>
        <w:rPr>
          <w:sz w:val="24.0"/>
          <w:szCs w:val="24.0"/>
          <w:rFonts w:ascii="Times New Roman" w:cs="Times New Roman" w:hAnsi="Times New Roman"/>
        </w:rPr>
      </w:pPr>
    </w:p>
    <w:p>
      <w:pPr>
        <w:rPr>
          <w:sz w:val="24.0"/>
          <w:szCs w:val="24.0"/>
          <w:rFonts w:ascii="Times New Roman" w:cs="Times New Roman" w:hAnsi="Times New Roman"/>
        </w:rPr>
      </w:pPr>
    </w:p>
    <w:p>
      <w:pPr>
        <w:rPr>
          <w:sz w:val="24.0"/>
          <w:szCs w:val="24.0"/>
          <w:rFonts w:ascii="Times New Roman" w:cs="Times New Roman" w:hAnsi="Times New Roman"/>
        </w:rPr>
      </w:pPr>
    </w:p>
    <w:sectPr>
      <w:pgSz w:w="11906" w:h="16838" w:orient="portrait"/>
      <w:pgMar w:bottom="720" w:top="720" w:right="720" w:left="720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notTrueType w:val="tru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notTrueType w:val="tru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0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 w:hAnsi="Wingdings"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 w:hAnsi="Wingdings"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 w:hAnsi="Wingdings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 w:hAnsi="Wingdings"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 w:hAnsi="Wingdings"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 w:hAnsi="Wingdings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"/>
      <w:lvlJc w:val="left"/>
      <w:start w:val="1"/>
      <w:pPr>
        <w:ind w:left="720" w:hanging="360"/>
      </w:pPr>
      <w:rPr>
        <w:rFonts w:ascii="Wingdings 2" w:hAnsi="Wingdings 2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2F"/>
    <w:rsid w:val="00173BF5"/>
    <w:rsid w:val="00185B2F"/>
    <w:rsid w:val="00287F63"/>
    <w:rsid w:val="00303717"/>
    <w:rsid w:val="003059FC"/>
    <w:rsid w:val="00420253"/>
    <w:rsid w:val="004C53A7"/>
    <w:rsid w:val="00554DAC"/>
    <w:rsid w:val="005731B1"/>
    <w:rsid w:val="005F5CD5"/>
    <w:rsid w:val="00713179"/>
    <w:rsid w:val="007F09E2"/>
    <w:rsid w:val="00882420"/>
    <w:rsid w:val="008861C2"/>
    <w:rsid w:val="008F7792"/>
    <w:rsid w:val="00950C7D"/>
    <w:rsid w:val="00A23AF5"/>
    <w:rsid w:val="00B10C50"/>
    <w:rsid w:val="00B761B0"/>
    <w:rsid w:val="00BE4D2A"/>
    <w:rsid w:val="00D05421"/>
    <w:rsid w:val="00DD732E"/>
    <w:rsid w:val="00E803BE"/>
    <w:rsid w:val="00E96749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List Paragraph"/>
    <w:basedOn w:val="a"/>
    <w:uiPriority w:val="34"/>
    <w:qFormat/>
    <w:pPr>
      <w:contextualSpacing w:val="true"/>
      <w:ind w:left="720"/>
    </w:pPr>
  </w:style>
  <w:style w:type="paragraph" w:styleId="a4">
    <w:name w:val="Balloon Text"/>
    <w:link w:val="a5"/>
    <w:basedOn w:val="a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a5">
    <w:name w:val="Текст выноски Знак"/>
    <w:link w:val="a4"/>
    <w:basedOn w:val="a0"/>
    <w:uiPriority w:val="99"/>
    <w:rPr>
      <w:sz w:val="16.0"/>
      <w:szCs w:val="16.0"/>
      <w:rFonts w:ascii="Tahoma" w:cs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3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dcterms:created xsi:type="dcterms:W3CDTF">2018-11-29T17:50:00Z</dcterms:created>
  <dcterms:modified xsi:type="dcterms:W3CDTF">2020-10-28T08:43:00Z</dcterms:modified>
</cp:coreProperties>
</file>