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05" w:type="pct"/>
        <w:tblInd w:w="-28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314"/>
        <w:gridCol w:w="4599"/>
        <w:gridCol w:w="4659"/>
      </w:tblGrid>
      <w:tr w:rsidR="008B66A8" w:rsidRPr="006563C5" w:rsidTr="008B66A8">
        <w:trPr>
          <w:cantSplit/>
          <w:trHeight w:val="473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6A8" w:rsidRPr="006563C5" w:rsidRDefault="008B66A8" w:rsidP="007F7C17">
            <w:pPr>
              <w:jc w:val="right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8B66A8" w:rsidRPr="006563C5" w:rsidTr="008B66A8">
        <w:trPr>
          <w:cantSplit/>
          <w:trHeight w:val="47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8" w:rsidRPr="008B66A8" w:rsidRDefault="008B66A8" w:rsidP="008B66A8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</w:rPr>
            </w:pPr>
            <w:r w:rsidRPr="008B66A8">
              <w:rPr>
                <w:rFonts w:ascii="Times New Roman" w:hAnsi="Times New Roman" w:cs="Times New Roman"/>
                <w:b/>
              </w:rPr>
              <w:t xml:space="preserve">Раздел долгосрочного планирования: </w:t>
            </w:r>
          </w:p>
          <w:p w:rsidR="008B66A8" w:rsidRPr="006563C5" w:rsidRDefault="008B66A8" w:rsidP="00451125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A8" w:rsidRPr="008B66A8" w:rsidRDefault="008B66A8" w:rsidP="008B66A8">
            <w:pPr>
              <w:rPr>
                <w:rFonts w:ascii="Times New Roman" w:hAnsi="Times New Roman"/>
                <w:b/>
              </w:rPr>
            </w:pPr>
            <w:r w:rsidRPr="008B66A8">
              <w:rPr>
                <w:rFonts w:ascii="Times New Roman" w:hAnsi="Times New Roman"/>
              </w:rPr>
              <w:t xml:space="preserve">Раздел: </w:t>
            </w:r>
            <w:r w:rsidRPr="008B66A8">
              <w:rPr>
                <w:rFonts w:ascii="Times New Roman" w:hAnsi="Times New Roman"/>
                <w:b/>
              </w:rPr>
              <w:t>Электролитическая диссоциация</w:t>
            </w:r>
          </w:p>
          <w:p w:rsidR="008B66A8" w:rsidRDefault="008B66A8" w:rsidP="00E75864">
            <w:pPr>
              <w:rPr>
                <w:rFonts w:ascii="Times New Roman" w:hAnsi="Times New Roman"/>
              </w:rPr>
            </w:pPr>
          </w:p>
        </w:tc>
      </w:tr>
      <w:tr w:rsidR="00486965" w:rsidRPr="00915233" w:rsidTr="008B66A8">
        <w:trPr>
          <w:cantSplit/>
          <w:trHeight w:val="47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5" w:rsidRPr="006563C5" w:rsidRDefault="00486965" w:rsidP="00451125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</w:rPr>
            </w:pPr>
            <w:r w:rsidRPr="006563C5">
              <w:rPr>
                <w:rFonts w:ascii="Times New Roman" w:hAnsi="Times New Roman" w:cs="Times New Roman"/>
                <w:b/>
              </w:rPr>
              <w:t>Школа:</w:t>
            </w:r>
          </w:p>
        </w:tc>
        <w:tc>
          <w:tcPr>
            <w:tcW w:w="4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5" w:rsidRPr="00915233" w:rsidRDefault="005F11B0" w:rsidP="00451125">
            <w:pPr>
              <w:tabs>
                <w:tab w:val="left" w:pos="705"/>
              </w:tabs>
              <w:rPr>
                <w:rFonts w:ascii="Times New Roman" w:eastAsiaTheme="minorHAnsi" w:hAnsi="Times New Roman" w:cs="Times New Roman"/>
                <w:b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СШ </w:t>
            </w:r>
            <w:r w:rsidR="00F17FC1">
              <w:rPr>
                <w:rFonts w:ascii="Times New Roman" w:hAnsi="Times New Roman" w:cs="Times New Roman"/>
                <w:b/>
              </w:rPr>
              <w:t xml:space="preserve">№ </w:t>
            </w:r>
            <w:r w:rsidR="00486965">
              <w:rPr>
                <w:rFonts w:ascii="Times New Roman" w:hAnsi="Times New Roman" w:cs="Times New Roman"/>
                <w:b/>
              </w:rPr>
              <w:t>35 г. Актобе</w:t>
            </w:r>
          </w:p>
        </w:tc>
      </w:tr>
      <w:tr w:rsidR="00486965" w:rsidRPr="006563C5" w:rsidTr="008B66A8">
        <w:trPr>
          <w:cantSplit/>
          <w:trHeight w:val="43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5" w:rsidRPr="006563C5" w:rsidRDefault="00486965" w:rsidP="00451125">
            <w:pPr>
              <w:rPr>
                <w:rFonts w:ascii="Times New Roman" w:hAnsi="Times New Roman" w:cs="Times New Roman"/>
                <w:b/>
              </w:rPr>
            </w:pPr>
            <w:r w:rsidRPr="006563C5">
              <w:rPr>
                <w:rFonts w:ascii="Times New Roman" w:hAnsi="Times New Roman" w:cs="Times New Roman"/>
                <w:b/>
              </w:rPr>
              <w:t>Дата: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5" w:rsidRPr="006563C5" w:rsidRDefault="00E3262B" w:rsidP="00F17F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16.09.2020</w:t>
            </w:r>
          </w:p>
        </w:tc>
      </w:tr>
      <w:tr w:rsidR="00E3262B" w:rsidRPr="006563C5" w:rsidTr="008B66A8">
        <w:trPr>
          <w:cantSplit/>
          <w:trHeight w:val="43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B" w:rsidRPr="006563C5" w:rsidRDefault="00E3262B" w:rsidP="00E3262B">
            <w:pPr>
              <w:rPr>
                <w:rFonts w:ascii="Times New Roman" w:hAnsi="Times New Roman" w:cs="Times New Roman"/>
                <w:b/>
              </w:rPr>
            </w:pPr>
            <w:r w:rsidRPr="006563C5">
              <w:rPr>
                <w:rFonts w:ascii="Times New Roman" w:hAnsi="Times New Roman" w:cs="Times New Roman"/>
                <w:b/>
              </w:rPr>
              <w:t xml:space="preserve">ФИО учителя: </w:t>
            </w:r>
          </w:p>
        </w:tc>
        <w:tc>
          <w:tcPr>
            <w:tcW w:w="4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B" w:rsidRPr="006563C5" w:rsidRDefault="00E3262B" w:rsidP="00F17F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Киреева А.Т.</w:t>
            </w:r>
          </w:p>
        </w:tc>
      </w:tr>
      <w:tr w:rsidR="00486965" w:rsidRPr="006563C5" w:rsidTr="008B66A8">
        <w:trPr>
          <w:cantSplit/>
          <w:trHeight w:val="41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5" w:rsidRPr="000E3325" w:rsidRDefault="00486965" w:rsidP="0045112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563C5">
              <w:rPr>
                <w:rFonts w:ascii="Times New Roman" w:hAnsi="Times New Roman" w:cs="Times New Roman"/>
                <w:b/>
              </w:rPr>
              <w:t xml:space="preserve">класс: </w:t>
            </w:r>
            <w:r w:rsidR="00E75864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5" w:rsidRPr="006563C5" w:rsidRDefault="00486965" w:rsidP="00451125">
            <w:pPr>
              <w:rPr>
                <w:rFonts w:ascii="Times New Roman" w:hAnsi="Times New Roman" w:cs="Times New Roman"/>
                <w:b/>
              </w:rPr>
            </w:pPr>
            <w:r w:rsidRPr="006563C5">
              <w:rPr>
                <w:rFonts w:ascii="Times New Roman" w:hAnsi="Times New Roman" w:cs="Times New Roman"/>
                <w:b/>
              </w:rPr>
              <w:t xml:space="preserve">Участвовали:  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5" w:rsidRPr="006563C5" w:rsidRDefault="00486965" w:rsidP="00451125">
            <w:pPr>
              <w:rPr>
                <w:rFonts w:ascii="Times New Roman" w:hAnsi="Times New Roman" w:cs="Times New Roman"/>
                <w:b/>
              </w:rPr>
            </w:pPr>
            <w:r w:rsidRPr="006563C5">
              <w:rPr>
                <w:rFonts w:ascii="Times New Roman" w:hAnsi="Times New Roman" w:cs="Times New Roman"/>
                <w:b/>
              </w:rPr>
              <w:t>Не участвовали: -</w:t>
            </w:r>
          </w:p>
        </w:tc>
      </w:tr>
      <w:tr w:rsidR="00486965" w:rsidRPr="000E3325" w:rsidTr="008B66A8">
        <w:trPr>
          <w:cantSplit/>
          <w:trHeight w:val="412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86965" w:rsidRPr="006563C5" w:rsidRDefault="00486965" w:rsidP="00451125">
            <w:pPr>
              <w:rPr>
                <w:rFonts w:ascii="Times New Roman" w:hAnsi="Times New Roman" w:cs="Times New Roman"/>
              </w:rPr>
            </w:pPr>
            <w:r w:rsidRPr="006563C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6965" w:rsidRPr="00FC724F" w:rsidRDefault="00F17FC1" w:rsidP="0045112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Реакция ионного обмена</w:t>
            </w:r>
          </w:p>
        </w:tc>
      </w:tr>
      <w:tr w:rsidR="00486965" w:rsidRPr="006563C5" w:rsidTr="008B66A8">
        <w:trPr>
          <w:cantSplit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5" w:rsidRPr="006563C5" w:rsidRDefault="00486965" w:rsidP="00451125">
            <w:pPr>
              <w:rPr>
                <w:rFonts w:ascii="Times New Roman" w:hAnsi="Times New Roman" w:cs="Times New Roman"/>
                <w:b/>
              </w:rPr>
            </w:pPr>
            <w:r w:rsidRPr="006563C5">
              <w:rPr>
                <w:rFonts w:ascii="Times New Roman" w:hAnsi="Times New Roman" w:cs="Times New Roman"/>
                <w:b/>
              </w:rPr>
              <w:t xml:space="preserve">Цели обучения, достигаемые на этом уроке </w:t>
            </w:r>
          </w:p>
        </w:tc>
        <w:tc>
          <w:tcPr>
            <w:tcW w:w="4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4F" w:rsidRPr="00FA2A48" w:rsidRDefault="00FC724F" w:rsidP="00FC724F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</w:t>
            </w:r>
            <w:r w:rsidR="00F17FC1">
              <w:rPr>
                <w:rFonts w:ascii="Times New Roman" w:eastAsia="Times New Roman" w:hAnsi="Times New Roman"/>
              </w:rPr>
              <w:t>2.2</w:t>
            </w:r>
            <w:r w:rsidRPr="00FA2A48">
              <w:rPr>
                <w:rFonts w:ascii="Times New Roman" w:eastAsia="Times New Roman" w:hAnsi="Times New Roman"/>
              </w:rPr>
              <w:t xml:space="preserve">.1 </w:t>
            </w:r>
            <w:r w:rsidR="00F17FC1">
              <w:rPr>
                <w:rFonts w:ascii="Times New Roman" w:eastAsia="Times New Roman" w:hAnsi="Times New Roman"/>
              </w:rPr>
              <w:t>–составлять уравнения реакций обме</w:t>
            </w:r>
            <w:r w:rsidR="00E3262B">
              <w:rPr>
                <w:rFonts w:ascii="Times New Roman" w:eastAsia="Times New Roman" w:hAnsi="Times New Roman"/>
              </w:rPr>
              <w:t>на в молекулярном и ионном виде</w:t>
            </w:r>
            <w:r w:rsidRPr="00FA2A48">
              <w:rPr>
                <w:rFonts w:ascii="Times New Roman" w:eastAsia="Times New Roman" w:hAnsi="Times New Roman"/>
              </w:rPr>
              <w:t>;</w:t>
            </w:r>
          </w:p>
          <w:p w:rsidR="00FC724F" w:rsidRPr="00FA2A48" w:rsidRDefault="00FC724F" w:rsidP="00FC724F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</w:t>
            </w:r>
            <w:r w:rsidR="00F17FC1">
              <w:rPr>
                <w:rFonts w:ascii="Times New Roman" w:eastAsia="Times New Roman" w:hAnsi="Times New Roman"/>
                <w:lang w:val="kk-KZ"/>
              </w:rPr>
              <w:t>.2.2.2</w:t>
            </w:r>
            <w:r w:rsidRPr="00FA2A48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F17FC1">
              <w:rPr>
                <w:rFonts w:ascii="Times New Roman" w:eastAsia="Times New Roman" w:hAnsi="Times New Roman"/>
                <w:lang w:val="kk-KZ"/>
              </w:rPr>
              <w:t>–объяснять причины протекания реакций ионного обмена</w:t>
            </w:r>
            <w:r w:rsidR="00F17FC1">
              <w:rPr>
                <w:rFonts w:ascii="Times New Roman" w:eastAsia="Times New Roman" w:hAnsi="Times New Roman"/>
              </w:rPr>
              <w:t>.</w:t>
            </w:r>
          </w:p>
          <w:p w:rsidR="00486965" w:rsidRPr="006563C5" w:rsidRDefault="00486965" w:rsidP="00FC72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86965" w:rsidRPr="006563C5" w:rsidTr="008B66A8">
        <w:trPr>
          <w:cantSplit/>
          <w:trHeight w:val="60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5" w:rsidRPr="006563C5" w:rsidRDefault="00486965" w:rsidP="00451125">
            <w:pPr>
              <w:rPr>
                <w:rFonts w:ascii="Times New Roman" w:hAnsi="Times New Roman" w:cs="Times New Roman"/>
                <w:b/>
              </w:rPr>
            </w:pPr>
            <w:r w:rsidRPr="006563C5">
              <w:rPr>
                <w:rFonts w:ascii="Times New Roman" w:hAnsi="Times New Roman" w:cs="Times New Roman"/>
                <w:b/>
              </w:rPr>
              <w:t>Цель урока</w:t>
            </w:r>
          </w:p>
        </w:tc>
        <w:tc>
          <w:tcPr>
            <w:tcW w:w="4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5" w:rsidRPr="006563C5" w:rsidRDefault="003E2BF5" w:rsidP="00451125">
            <w:pPr>
              <w:jc w:val="both"/>
              <w:rPr>
                <w:rFonts w:ascii="Times New Roman" w:hAnsi="Times New Roman" w:cs="Times New Roman"/>
              </w:rPr>
            </w:pPr>
            <w:r w:rsidRPr="003E2BF5">
              <w:rPr>
                <w:rFonts w:ascii="Times New Roman" w:hAnsi="Times New Roman" w:cs="Times New Roman"/>
                <w:iCs/>
              </w:rPr>
              <w:t>сформиро</w:t>
            </w:r>
            <w:r>
              <w:rPr>
                <w:rFonts w:ascii="Times New Roman" w:hAnsi="Times New Roman" w:cs="Times New Roman"/>
                <w:iCs/>
              </w:rPr>
              <w:t xml:space="preserve">вать у учащихся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пре</w:t>
            </w:r>
            <w:r w:rsidR="003D25BA">
              <w:rPr>
                <w:rFonts w:ascii="Times New Roman" w:hAnsi="Times New Roman" w:cs="Times New Roman"/>
                <w:iCs/>
              </w:rPr>
              <w:t>дставления</w:t>
            </w:r>
            <w:proofErr w:type="gramEnd"/>
            <w:r w:rsidR="003D25BA">
              <w:rPr>
                <w:rFonts w:ascii="Times New Roman" w:hAnsi="Times New Roman" w:cs="Times New Roman"/>
                <w:iCs/>
              </w:rPr>
              <w:t xml:space="preserve"> о </w:t>
            </w:r>
            <w:r w:rsidRPr="003E2BF5">
              <w:rPr>
                <w:rFonts w:ascii="Times New Roman" w:hAnsi="Times New Roman" w:cs="Times New Roman"/>
                <w:iCs/>
              </w:rPr>
              <w:t>реакциях протекающих между ионами, условиях протекания реакций ионного обмена до конца, обратимых реакциях, полных, сокращенных ионных уравнениях</w:t>
            </w:r>
          </w:p>
          <w:p w:rsidR="00486965" w:rsidRPr="006563C5" w:rsidRDefault="00486965" w:rsidP="00451125">
            <w:pPr>
              <w:rPr>
                <w:rFonts w:ascii="Times New Roman" w:hAnsi="Times New Roman" w:cs="Times New Roman"/>
              </w:rPr>
            </w:pPr>
            <w:r w:rsidRPr="006563C5">
              <w:rPr>
                <w:rFonts w:ascii="Times New Roman" w:hAnsi="Times New Roman" w:cs="Times New Roman"/>
                <w:b/>
              </w:rPr>
              <w:t>Все</w:t>
            </w:r>
            <w:r w:rsidRPr="006563C5">
              <w:rPr>
                <w:rFonts w:ascii="Times New Roman" w:hAnsi="Times New Roman" w:cs="Times New Roman"/>
              </w:rPr>
              <w:t xml:space="preserve"> </w:t>
            </w:r>
            <w:r w:rsidR="00FC724F" w:rsidRPr="006563C5">
              <w:rPr>
                <w:rFonts w:ascii="Times New Roman" w:hAnsi="Times New Roman" w:cs="Times New Roman"/>
              </w:rPr>
              <w:t xml:space="preserve">учащиеся </w:t>
            </w:r>
            <w:r w:rsidR="003D25BA">
              <w:rPr>
                <w:rFonts w:ascii="Times New Roman" w:hAnsi="Times New Roman" w:cs="Times New Roman"/>
              </w:rPr>
              <w:t>объяснят причины протекания реакций ионного обмена</w:t>
            </w:r>
          </w:p>
          <w:p w:rsidR="00486965" w:rsidRPr="006563C5" w:rsidRDefault="00486965" w:rsidP="00451125">
            <w:pPr>
              <w:jc w:val="both"/>
              <w:rPr>
                <w:rFonts w:ascii="Times New Roman" w:hAnsi="Times New Roman" w:cs="Times New Roman"/>
              </w:rPr>
            </w:pPr>
            <w:r w:rsidRPr="006563C5">
              <w:rPr>
                <w:rFonts w:ascii="Times New Roman" w:hAnsi="Times New Roman" w:cs="Times New Roman"/>
                <w:b/>
              </w:rPr>
              <w:t>Большинство</w:t>
            </w:r>
            <w:r w:rsidR="003D25BA">
              <w:rPr>
                <w:rFonts w:ascii="Times New Roman" w:hAnsi="Times New Roman" w:cs="Times New Roman"/>
              </w:rPr>
              <w:t xml:space="preserve"> поймут процесс нейтрализации как реакцию между ионами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Н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+</m:t>
                  </m:r>
                </m:sup>
              </m:sSup>
            </m:oMath>
            <w:r w:rsidR="003D25BA">
              <w:rPr>
                <w:rFonts w:ascii="Times New Roman" w:hAnsi="Times New Roman" w:cs="Times New Roman"/>
              </w:rPr>
              <w:t xml:space="preserve"> и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ОН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</m:t>
                  </m:r>
                </m:sup>
              </m:sSup>
            </m:oMath>
          </w:p>
          <w:p w:rsidR="00486965" w:rsidRPr="006563C5" w:rsidRDefault="00486965" w:rsidP="003D25B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563C5">
              <w:rPr>
                <w:rFonts w:ascii="Times New Roman" w:hAnsi="Times New Roman" w:cs="Times New Roman"/>
                <w:b/>
              </w:rPr>
              <w:t>Некоторые</w:t>
            </w:r>
            <w:r w:rsidRPr="006563C5">
              <w:rPr>
                <w:rFonts w:ascii="Times New Roman" w:hAnsi="Times New Roman" w:cs="Times New Roman"/>
              </w:rPr>
              <w:t xml:space="preserve"> </w:t>
            </w:r>
            <w:r w:rsidR="003D25BA">
              <w:rPr>
                <w:rFonts w:ascii="Times New Roman" w:hAnsi="Times New Roman" w:cs="Times New Roman"/>
              </w:rPr>
              <w:t xml:space="preserve">смогут </w:t>
            </w:r>
            <w:r w:rsidR="003D25BA">
              <w:rPr>
                <w:rFonts w:ascii="Times New Roman" w:eastAsia="Times New Roman" w:hAnsi="Times New Roman"/>
              </w:rPr>
              <w:t>составлять уравнения реакций обмена в молекулярном и ионном виде.</w:t>
            </w:r>
          </w:p>
        </w:tc>
      </w:tr>
    </w:tbl>
    <w:p w:rsidR="00CE3235" w:rsidRDefault="00CE3235">
      <w:pPr>
        <w:rPr>
          <w:rFonts w:asciiTheme="minorHAnsi" w:hAnsiTheme="minorHAnsi"/>
        </w:rPr>
      </w:pPr>
    </w:p>
    <w:tbl>
      <w:tblPr>
        <w:tblStyle w:val="a6"/>
        <w:tblpPr w:leftFromText="180" w:rightFromText="180" w:vertAnchor="text" w:tblpX="-289" w:tblpY="1"/>
        <w:tblOverlap w:val="never"/>
        <w:tblW w:w="11102" w:type="dxa"/>
        <w:tblLayout w:type="fixed"/>
        <w:tblLook w:val="04A0" w:firstRow="1" w:lastRow="0" w:firstColumn="1" w:lastColumn="0" w:noHBand="0" w:noVBand="1"/>
      </w:tblPr>
      <w:tblGrid>
        <w:gridCol w:w="1560"/>
        <w:gridCol w:w="2880"/>
        <w:gridCol w:w="2976"/>
        <w:gridCol w:w="968"/>
        <w:gridCol w:w="2718"/>
      </w:tblGrid>
      <w:tr w:rsidR="00486965" w:rsidTr="008B66A8">
        <w:tc>
          <w:tcPr>
            <w:tcW w:w="1560" w:type="dxa"/>
          </w:tcPr>
          <w:p w:rsidR="00486965" w:rsidRPr="000E3325" w:rsidRDefault="00486965" w:rsidP="008B66A8">
            <w:pPr>
              <w:rPr>
                <w:rFonts w:ascii="Times New Roman" w:hAnsi="Times New Roman" w:cs="Times New Roman"/>
              </w:rPr>
            </w:pPr>
            <w:r w:rsidRPr="000E3325">
              <w:rPr>
                <w:rFonts w:ascii="Times New Roman" w:hAnsi="Times New Roman" w:cs="Times New Roman"/>
              </w:rPr>
              <w:t>Этап урока/Время</w:t>
            </w:r>
          </w:p>
        </w:tc>
        <w:tc>
          <w:tcPr>
            <w:tcW w:w="2880" w:type="dxa"/>
          </w:tcPr>
          <w:p w:rsidR="00486965" w:rsidRPr="000E3325" w:rsidRDefault="00486965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педагога</w:t>
            </w:r>
          </w:p>
        </w:tc>
        <w:tc>
          <w:tcPr>
            <w:tcW w:w="2976" w:type="dxa"/>
          </w:tcPr>
          <w:p w:rsidR="00486965" w:rsidRPr="000E3325" w:rsidRDefault="00486965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ученика</w:t>
            </w:r>
          </w:p>
        </w:tc>
        <w:tc>
          <w:tcPr>
            <w:tcW w:w="968" w:type="dxa"/>
          </w:tcPr>
          <w:p w:rsidR="00486965" w:rsidRPr="000E3325" w:rsidRDefault="00490450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86965">
              <w:rPr>
                <w:rFonts w:ascii="Times New Roman" w:hAnsi="Times New Roman" w:cs="Times New Roman"/>
              </w:rPr>
              <w:t>ценивание</w:t>
            </w:r>
          </w:p>
        </w:tc>
        <w:tc>
          <w:tcPr>
            <w:tcW w:w="2718" w:type="dxa"/>
          </w:tcPr>
          <w:p w:rsidR="00486965" w:rsidRPr="000E3325" w:rsidRDefault="00490450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86965">
              <w:rPr>
                <w:rFonts w:ascii="Times New Roman" w:hAnsi="Times New Roman" w:cs="Times New Roman"/>
              </w:rPr>
              <w:t>есурсы</w:t>
            </w:r>
          </w:p>
        </w:tc>
      </w:tr>
      <w:tr w:rsidR="00486965" w:rsidTr="008B66A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5" w:rsidRPr="006563C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C5">
              <w:rPr>
                <w:rFonts w:ascii="Times New Roman" w:hAnsi="Times New Roman" w:cs="Times New Roman"/>
                <w:b/>
              </w:rPr>
              <w:t>Начало урока</w:t>
            </w:r>
          </w:p>
          <w:p w:rsidR="00486965" w:rsidRDefault="005F11B0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86965">
              <w:rPr>
                <w:rFonts w:ascii="Times New Roman" w:hAnsi="Times New Roman" w:cs="Times New Roman"/>
                <w:b/>
              </w:rPr>
              <w:t xml:space="preserve"> мин.</w:t>
            </w: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Просмотр</w:t>
            </w: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</w:t>
            </w: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ролика</w:t>
            </w:r>
          </w:p>
          <w:p w:rsidR="002920EB" w:rsidRDefault="005F11B0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920EB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мин</w:t>
            </w: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717C" w:rsidRDefault="00EE717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20EB" w:rsidRDefault="002920E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Середина урока</w:t>
            </w: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Объяснение темы</w:t>
            </w:r>
          </w:p>
          <w:p w:rsidR="00486965" w:rsidRDefault="005F11B0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486965">
              <w:rPr>
                <w:rFonts w:ascii="Times New Roman" w:hAnsi="Times New Roman" w:cs="Times New Roman"/>
                <w:b/>
              </w:rPr>
              <w:t xml:space="preserve"> мин.</w:t>
            </w: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34" w:rsidRDefault="00F7473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34" w:rsidRDefault="00F7473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34" w:rsidRDefault="00F7473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34" w:rsidRDefault="00F7473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34" w:rsidRDefault="00F7473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34" w:rsidRDefault="00F7473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34" w:rsidRDefault="00F7473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7DCB" w:rsidRDefault="005C7DC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7DCB" w:rsidRDefault="005C7DC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7DCB" w:rsidRDefault="005C7DCB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25FC" w:rsidRDefault="009F25F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25FC" w:rsidRDefault="009F25F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25FC" w:rsidRDefault="009F25F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25FC" w:rsidRDefault="009F25F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25FC" w:rsidRDefault="009F25F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6068" w:rsidRDefault="00EF75B1" w:rsidP="008B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C6068" w:rsidRDefault="007C6068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Просмотр</w:t>
            </w: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</w:t>
            </w: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ролика</w:t>
            </w:r>
          </w:p>
          <w:p w:rsidR="00CC1005" w:rsidRDefault="00CC1005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мин</w:t>
            </w: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14151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заданий</w:t>
            </w:r>
          </w:p>
          <w:p w:rsidR="0014151C" w:rsidRDefault="0014151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мин</w:t>
            </w: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456D8F" w:rsidRDefault="0014151C" w:rsidP="008B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56D8F">
              <w:rPr>
                <w:rFonts w:ascii="Times New Roman" w:hAnsi="Times New Roman" w:cs="Times New Roman"/>
                <w:b/>
              </w:rPr>
              <w:t xml:space="preserve">Рефлексия </w:t>
            </w:r>
          </w:p>
          <w:p w:rsidR="00456D8F" w:rsidRDefault="005F11B0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56D8F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Оценивание </w:t>
            </w:r>
          </w:p>
          <w:p w:rsidR="00456D8F" w:rsidRDefault="00456D8F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мин</w:t>
            </w:r>
          </w:p>
          <w:p w:rsidR="00CC1005" w:rsidRDefault="00CC1005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rPr>
                <w:rFonts w:ascii="Times New Roman" w:hAnsi="Times New Roman" w:cs="Times New Roman"/>
                <w:b/>
              </w:rPr>
            </w:pPr>
          </w:p>
          <w:p w:rsidR="0014151C" w:rsidRDefault="0014151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  <w:p w:rsidR="0014151C" w:rsidRPr="006563C5" w:rsidRDefault="0014151C" w:rsidP="008B66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мин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82" w:rsidRPr="00EF75B1" w:rsidRDefault="00EF75B1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  <w:b/>
                <w:u w:val="single"/>
              </w:rPr>
            </w:pPr>
            <w:r w:rsidRPr="00EF75B1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1.</w:t>
            </w:r>
            <w:r w:rsidR="00DE1F82" w:rsidRPr="00EF75B1">
              <w:rPr>
                <w:rFonts w:ascii="Times New Roman" w:hAnsi="Times New Roman" w:cs="Times New Roman"/>
                <w:b/>
                <w:bCs/>
                <w:u w:val="single"/>
              </w:rPr>
              <w:t>Организационный  момент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t xml:space="preserve">Здравствуйте, ребята! </w:t>
            </w:r>
            <w:r w:rsidR="009607F4">
              <w:rPr>
                <w:rFonts w:ascii="Times New Roman" w:hAnsi="Times New Roman" w:cs="Times New Roman"/>
              </w:rPr>
              <w:t>Рада</w:t>
            </w:r>
            <w:r w:rsidRPr="00DE1F82">
              <w:rPr>
                <w:rFonts w:ascii="Times New Roman" w:hAnsi="Times New Roman" w:cs="Times New Roman"/>
              </w:rPr>
              <w:t xml:space="preserve"> приветствовать</w:t>
            </w:r>
            <w:r w:rsidR="009607F4">
              <w:rPr>
                <w:rFonts w:ascii="Times New Roman" w:hAnsi="Times New Roman" w:cs="Times New Roman"/>
              </w:rPr>
              <w:t xml:space="preserve"> вас </w:t>
            </w:r>
            <w:r w:rsidRPr="00DE1F82">
              <w:rPr>
                <w:rFonts w:ascii="Times New Roman" w:hAnsi="Times New Roman" w:cs="Times New Roman"/>
              </w:rPr>
              <w:t xml:space="preserve"> на уроке. Девизом нашего урока будут следующие слова: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  <w:bCs/>
                <w:i/>
                <w:iCs/>
              </w:rPr>
              <w:t>Три пути ведут к знанию: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  <w:bCs/>
                <w:i/>
                <w:iCs/>
              </w:rPr>
              <w:t>путь размышления – самый благородный,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  <w:bCs/>
                <w:i/>
                <w:iCs/>
              </w:rPr>
              <w:t>путь подражания – самый легкий,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  <w:bCs/>
                <w:i/>
                <w:iCs/>
              </w:rPr>
              <w:t>и путь опыта – это самый горький.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t>Мы желаем вам идти к достижению цели трудными, но благородными путями. Сегодня вы должны научиться применять полученные знания по теме «ТЭД».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9607F4" w:rsidRDefault="009607F4" w:rsidP="008B66A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7C6068" w:rsidRPr="007C6068" w:rsidRDefault="00EF75B1" w:rsidP="008B66A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F75B1"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Pr="007C60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7C6068" w:rsidRPr="007C6068">
              <w:rPr>
                <w:rFonts w:ascii="Times New Roman" w:hAnsi="Times New Roman" w:cs="Times New Roman"/>
                <w:b/>
                <w:u w:val="single"/>
              </w:rPr>
              <w:t xml:space="preserve">Обсуждение вопросов </w:t>
            </w:r>
          </w:p>
          <w:p w:rsid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u w:val="single"/>
              </w:rPr>
            </w:pPr>
            <w:r w:rsidRPr="00DE1F82">
              <w:rPr>
                <w:rFonts w:ascii="Times New Roman" w:hAnsi="Times New Roman" w:cs="Times New Roman"/>
                <w:bCs/>
                <w:u w:val="single"/>
              </w:rPr>
              <w:lastRenderedPageBreak/>
              <w:t xml:space="preserve"> </w:t>
            </w:r>
          </w:p>
          <w:p w:rsidR="00430B30" w:rsidRDefault="00430B30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u w:val="single"/>
              </w:rPr>
            </w:pP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t> 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B9220E" w:rsidRDefault="00D102E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F82" w:rsidRPr="00DE1F82">
              <w:rPr>
                <w:rFonts w:ascii="Times New Roman" w:hAnsi="Times New Roman" w:cs="Times New Roman"/>
              </w:rPr>
              <w:t xml:space="preserve">. Какой процесс называют </w:t>
            </w:r>
            <w:r>
              <w:rPr>
                <w:rFonts w:ascii="Times New Roman" w:hAnsi="Times New Roman" w:cs="Times New Roman"/>
              </w:rPr>
              <w:t>электролитической диссоциацией?</w:t>
            </w:r>
            <w:r w:rsidR="00DE1F82" w:rsidRPr="00DE1F82">
              <w:rPr>
                <w:rFonts w:ascii="Times New Roman" w:hAnsi="Times New Roman" w:cs="Times New Roman"/>
                <w:i/>
                <w:iCs/>
              </w:rPr>
              <w:br/>
            </w:r>
          </w:p>
          <w:p w:rsidR="00B9220E" w:rsidRDefault="00B9220E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B9220E" w:rsidRDefault="00B9220E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B9220E" w:rsidRDefault="00B9220E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B9220E" w:rsidRDefault="00D102E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E1F82" w:rsidRPr="00DE1F82">
              <w:rPr>
                <w:rFonts w:ascii="Times New Roman" w:hAnsi="Times New Roman" w:cs="Times New Roman"/>
              </w:rPr>
              <w:t>. Кто является создателем теории</w:t>
            </w:r>
            <w:r>
              <w:rPr>
                <w:rFonts w:ascii="Times New Roman" w:hAnsi="Times New Roman" w:cs="Times New Roman"/>
              </w:rPr>
              <w:t xml:space="preserve"> электролитической диссоциации</w:t>
            </w:r>
            <w:proofErr w:type="gramStart"/>
            <w:r>
              <w:rPr>
                <w:rFonts w:ascii="Times New Roman" w:hAnsi="Times New Roman" w:cs="Times New Roman"/>
              </w:rPr>
              <w:t>?</w:t>
            </w:r>
            <w:r w:rsidR="00DE1F82" w:rsidRPr="00DE1F82">
              <w:rPr>
                <w:rFonts w:ascii="Times New Roman" w:hAnsi="Times New Roman" w:cs="Times New Roman"/>
                <w:i/>
                <w:iCs/>
              </w:rPr>
              <w:t>.</w:t>
            </w:r>
            <w:r w:rsidR="00DE1F82" w:rsidRPr="00DE1F82">
              <w:rPr>
                <w:rFonts w:ascii="Times New Roman" w:hAnsi="Times New Roman" w:cs="Times New Roman"/>
                <w:i/>
                <w:iCs/>
              </w:rPr>
              <w:br/>
            </w:r>
            <w:proofErr w:type="gramEnd"/>
          </w:p>
          <w:p w:rsidR="00B9220E" w:rsidRDefault="00D102E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9220E">
              <w:rPr>
                <w:rFonts w:ascii="Times New Roman" w:hAnsi="Times New Roman" w:cs="Times New Roman"/>
              </w:rPr>
              <w:t>. Что такое ионы?</w:t>
            </w:r>
            <w:r w:rsidR="00DE1F82" w:rsidRPr="00DE1F82">
              <w:rPr>
                <w:rFonts w:ascii="Times New Roman" w:hAnsi="Times New Roman" w:cs="Times New Roman"/>
              </w:rPr>
              <w:br/>
            </w:r>
          </w:p>
          <w:p w:rsidR="00B9220E" w:rsidRDefault="00B9220E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B9220E" w:rsidRDefault="00D102E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E1F82" w:rsidRPr="00DE1F82">
              <w:rPr>
                <w:rFonts w:ascii="Times New Roman" w:hAnsi="Times New Roman" w:cs="Times New Roman"/>
              </w:rPr>
              <w:t>. Чем ионы отличаются от атомов? </w:t>
            </w:r>
            <w:r w:rsidR="00DE1F82" w:rsidRPr="00DE1F82">
              <w:rPr>
                <w:rFonts w:ascii="Times New Roman" w:hAnsi="Times New Roman" w:cs="Times New Roman"/>
                <w:i/>
                <w:iCs/>
              </w:rPr>
              <w:br/>
            </w:r>
          </w:p>
          <w:p w:rsidR="00B9220E" w:rsidRDefault="00B9220E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DE1F82" w:rsidRDefault="00D102E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1F82" w:rsidRPr="00DE1F82">
              <w:rPr>
                <w:rFonts w:ascii="Times New Roman" w:hAnsi="Times New Roman" w:cs="Times New Roman"/>
              </w:rPr>
              <w:t>. Какие ионы называют катионами, какие анионами?</w:t>
            </w:r>
          </w:p>
          <w:p w:rsidR="007C6068" w:rsidRPr="007C6068" w:rsidRDefault="007C6068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7C6068">
              <w:rPr>
                <w:rFonts w:ascii="Times New Roman" w:hAnsi="Times New Roman" w:cs="Times New Roman"/>
                <w:bCs/>
              </w:rPr>
              <w:t>Приведите по 3 примера катионов и анионов</w:t>
            </w:r>
          </w:p>
          <w:p w:rsidR="007C6068" w:rsidRPr="00DE1F82" w:rsidRDefault="007C6068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br/>
            </w:r>
          </w:p>
          <w:p w:rsidR="00B9220E" w:rsidRDefault="00B9220E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</w:rPr>
            </w:pPr>
          </w:p>
          <w:p w:rsidR="00B9220E" w:rsidRDefault="00B9220E" w:rsidP="008B66A8">
            <w:pPr>
              <w:shd w:val="clear" w:color="auto" w:fill="FFFFFF"/>
              <w:ind w:left="450"/>
              <w:rPr>
                <w:rFonts w:ascii="Times New Roman" w:hAnsi="Times New Roman" w:cs="Times New Roman"/>
              </w:rPr>
            </w:pPr>
          </w:p>
          <w:p w:rsidR="00B9220E" w:rsidRDefault="00B9220E" w:rsidP="008B66A8">
            <w:pPr>
              <w:shd w:val="clear" w:color="auto" w:fill="FFFFFF"/>
              <w:ind w:left="450"/>
              <w:rPr>
                <w:rFonts w:ascii="Times New Roman" w:hAnsi="Times New Roman" w:cs="Times New Roman"/>
              </w:rPr>
            </w:pPr>
          </w:p>
          <w:p w:rsidR="00CC1005" w:rsidRPr="00DE1F82" w:rsidRDefault="00267BEB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3.</w:t>
            </w:r>
            <w:r w:rsidRPr="00267BEB">
              <w:rPr>
                <w:rFonts w:ascii="Times New Roman" w:hAnsi="Times New Roman" w:cs="Times New Roman"/>
                <w:b/>
                <w:u w:val="single"/>
              </w:rPr>
              <w:t>Объявление темы урока, цели и критерии и оценивания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t>До сих пор рассматривал</w:t>
            </w:r>
            <w:r w:rsidR="0032604C">
              <w:rPr>
                <w:rFonts w:ascii="Times New Roman" w:hAnsi="Times New Roman" w:cs="Times New Roman"/>
              </w:rPr>
              <w:t>ись процессы, происходящие при </w:t>
            </w:r>
            <w:r w:rsidRPr="00DE1F82">
              <w:rPr>
                <w:rFonts w:ascii="Times New Roman" w:hAnsi="Times New Roman" w:cs="Times New Roman"/>
              </w:rPr>
              <w:t xml:space="preserve">растворении одного электролита в воде; давайте проанализируем ситуацию, когда в растворе присутствуют два электролита. При сливании некоторых растворов электролитов реакции протекают, а в других случаях – нет. 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lastRenderedPageBreak/>
              <w:t xml:space="preserve">Все реакции обмена делятся </w:t>
            </w:r>
            <w:proofErr w:type="gramStart"/>
            <w:r w:rsidRPr="00DE1F82">
              <w:rPr>
                <w:rFonts w:ascii="Times New Roman" w:hAnsi="Times New Roman" w:cs="Times New Roman"/>
              </w:rPr>
              <w:t>на</w:t>
            </w:r>
            <w:proofErr w:type="gramEnd"/>
            <w:r w:rsidRPr="00DE1F82">
              <w:rPr>
                <w:rFonts w:ascii="Times New Roman" w:hAnsi="Times New Roman" w:cs="Times New Roman"/>
              </w:rPr>
              <w:t xml:space="preserve"> обратимые и необратимые. Сейчас мы с вами разберем, что значит реакции обратимые.</w:t>
            </w:r>
          </w:p>
          <w:p w:rsidR="009F25FC" w:rsidRDefault="009F25FC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9F25FC" w:rsidRDefault="009F25FC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t>По каким признакам можно судить о протекании реакций?</w:t>
            </w:r>
          </w:p>
          <w:p w:rsidR="009F25FC" w:rsidRPr="00DE1F82" w:rsidRDefault="009F25FC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2723" cy="157326"/>
                  <wp:effectExtent l="0" t="0" r="8890" b="0"/>
                  <wp:wrapSquare wrapText="bothSides"/>
                  <wp:docPr id="31" name="Рисунок 31" descr="https://fsd.videouroki.net/html/2018/01/02/v_5a4b8b00b2626/9970507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videouroki.net/html/2018/01/02/v_5a4b8b00b2626/9970507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23" cy="157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F82">
              <w:rPr>
                <w:rFonts w:ascii="Times New Roman" w:hAnsi="Times New Roman" w:cs="Times New Roman"/>
              </w:rPr>
              <w:t xml:space="preserve">Мы знакомы с реакциями обмена. Ребята нам известно, что данные реакции возможны только в тех случаях, когда в результате реакции, что происходит? </w:t>
            </w:r>
          </w:p>
          <w:p w:rsidR="009F25FC" w:rsidRPr="00DE1F82" w:rsidRDefault="009F25FC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DE1F82" w:rsidRPr="00DE1F82" w:rsidRDefault="0032604C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1F82" w:rsidRPr="00DE1F82">
              <w:rPr>
                <w:rFonts w:ascii="Times New Roman" w:hAnsi="Times New Roman" w:cs="Times New Roman"/>
              </w:rPr>
              <w:t>Если выделится газ- </w:t>
            </w:r>
            <w:r w:rsidR="00DE1F82" w:rsidRPr="00DE1F82">
              <w:rPr>
                <w:rFonts w:ascii="Times New Roman" w:hAnsi="Times New Roman" w:cs="Times New Roman"/>
              </w:rPr>
              <w:br/>
              <w:t>Это раз;</w:t>
            </w:r>
            <w:r w:rsidR="00DE1F82" w:rsidRPr="00DE1F82">
              <w:rPr>
                <w:rFonts w:ascii="Times New Roman" w:hAnsi="Times New Roman" w:cs="Times New Roman"/>
              </w:rPr>
              <w:br/>
              <w:t>И получится вода - </w:t>
            </w:r>
            <w:r w:rsidR="00DE1F82" w:rsidRPr="00DE1F82">
              <w:rPr>
                <w:rFonts w:ascii="Times New Roman" w:hAnsi="Times New Roman" w:cs="Times New Roman"/>
              </w:rPr>
              <w:br/>
              <w:t>Это два;</w:t>
            </w:r>
            <w:r w:rsidR="00DE1F82" w:rsidRPr="00DE1F82">
              <w:rPr>
                <w:rFonts w:ascii="Times New Roman" w:hAnsi="Times New Roman" w:cs="Times New Roman"/>
              </w:rPr>
              <w:br/>
              <w:t>А еще - нерастворимый</w:t>
            </w:r>
            <w:proofErr w:type="gramStart"/>
            <w:r w:rsidR="00DE1F82" w:rsidRPr="00DE1F82">
              <w:rPr>
                <w:rFonts w:ascii="Times New Roman" w:hAnsi="Times New Roman" w:cs="Times New Roman"/>
              </w:rPr>
              <w:br/>
              <w:t>О</w:t>
            </w:r>
            <w:proofErr w:type="gramEnd"/>
            <w:r w:rsidR="00DE1F82" w:rsidRPr="00DE1F82">
              <w:rPr>
                <w:rFonts w:ascii="Times New Roman" w:hAnsi="Times New Roman" w:cs="Times New Roman"/>
              </w:rPr>
              <w:t>саждается продукт…</w:t>
            </w:r>
            <w:r w:rsidR="00DE1F82" w:rsidRPr="00DE1F82">
              <w:rPr>
                <w:rFonts w:ascii="Times New Roman" w:hAnsi="Times New Roman" w:cs="Times New Roman"/>
              </w:rPr>
              <w:br/>
              <w:t>"Есть осадок", - говорим мы.</w:t>
            </w:r>
            <w:r w:rsidR="00DE1F82" w:rsidRPr="00DE1F82">
              <w:rPr>
                <w:rFonts w:ascii="Times New Roman" w:hAnsi="Times New Roman" w:cs="Times New Roman"/>
              </w:rPr>
              <w:br/>
              <w:t>Это третий важный пункт.</w:t>
            </w:r>
            <w:r w:rsidR="00DE1F82" w:rsidRPr="00DE1F82">
              <w:rPr>
                <w:rFonts w:ascii="Times New Roman" w:hAnsi="Times New Roman" w:cs="Times New Roman"/>
              </w:rPr>
              <w:br/>
              <w:t>Химик "правила обмена"</w:t>
            </w:r>
            <w:r w:rsidR="00DE1F82" w:rsidRPr="00DE1F82">
              <w:rPr>
                <w:rFonts w:ascii="Times New Roman" w:hAnsi="Times New Roman" w:cs="Times New Roman"/>
              </w:rPr>
              <w:br/>
              <w:t>Не забудет никогда:</w:t>
            </w:r>
            <w:r w:rsidR="00DE1F82" w:rsidRPr="00DE1F82">
              <w:rPr>
                <w:rFonts w:ascii="Times New Roman" w:hAnsi="Times New Roman" w:cs="Times New Roman"/>
              </w:rPr>
              <w:br/>
              <w:t>В результате - непременно</w:t>
            </w:r>
            <w:proofErr w:type="gramStart"/>
            <w:r w:rsidR="00DE1F82" w:rsidRPr="00DE1F82">
              <w:rPr>
                <w:rFonts w:ascii="Times New Roman" w:hAnsi="Times New Roman" w:cs="Times New Roman"/>
              </w:rPr>
              <w:br/>
              <w:t>Б</w:t>
            </w:r>
            <w:proofErr w:type="gramEnd"/>
            <w:r w:rsidR="00DE1F82" w:rsidRPr="00DE1F82">
              <w:rPr>
                <w:rFonts w:ascii="Times New Roman" w:hAnsi="Times New Roman" w:cs="Times New Roman"/>
              </w:rPr>
              <w:t>удет газ или вода,</w:t>
            </w:r>
            <w:r w:rsidR="00DE1F82" w:rsidRPr="00DE1F82">
              <w:rPr>
                <w:rFonts w:ascii="Times New Roman" w:hAnsi="Times New Roman" w:cs="Times New Roman"/>
              </w:rPr>
              <w:br/>
              <w:t>Выпадет осадок –</w:t>
            </w:r>
            <w:r w:rsidR="00DE1F82" w:rsidRPr="00DE1F82">
              <w:rPr>
                <w:rFonts w:ascii="Times New Roman" w:hAnsi="Times New Roman" w:cs="Times New Roman"/>
              </w:rPr>
              <w:br/>
              <w:t>Вот тогда порядок!</w:t>
            </w:r>
          </w:p>
          <w:p w:rsidR="009607F4" w:rsidRDefault="009607F4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iCs/>
              </w:rPr>
            </w:pPr>
          </w:p>
          <w:p w:rsidR="009607F4" w:rsidRDefault="009607F4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iCs/>
              </w:rPr>
            </w:pPr>
          </w:p>
          <w:p w:rsidR="009607F4" w:rsidRDefault="009607F4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iCs/>
              </w:rPr>
            </w:pPr>
          </w:p>
          <w:p w:rsidR="009607F4" w:rsidRDefault="009607F4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iCs/>
              </w:rPr>
            </w:pPr>
          </w:p>
          <w:p w:rsidR="009607F4" w:rsidRDefault="009607F4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iCs/>
              </w:rPr>
            </w:pPr>
          </w:p>
          <w:p w:rsidR="009607F4" w:rsidRDefault="009607F4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iCs/>
              </w:rPr>
            </w:pPr>
          </w:p>
          <w:p w:rsidR="00DE1F82" w:rsidRDefault="002920EB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</w:t>
            </w:r>
            <w:r w:rsidR="00DE1F82" w:rsidRPr="00DE1F82">
              <w:rPr>
                <w:rFonts w:ascii="Times New Roman" w:hAnsi="Times New Roman" w:cs="Times New Roman"/>
              </w:rPr>
              <w:t xml:space="preserve">ак называются </w:t>
            </w:r>
            <w:proofErr w:type="gramStart"/>
            <w:r w:rsidR="00DE1F82" w:rsidRPr="00DE1F82">
              <w:rPr>
                <w:rFonts w:ascii="Times New Roman" w:hAnsi="Times New Roman" w:cs="Times New Roman"/>
              </w:rPr>
              <w:t>реакции</w:t>
            </w:r>
            <w:proofErr w:type="gramEnd"/>
            <w:r w:rsidR="00DE1F82" w:rsidRPr="00DE1F82">
              <w:rPr>
                <w:rFonts w:ascii="Times New Roman" w:hAnsi="Times New Roman" w:cs="Times New Roman"/>
              </w:rPr>
              <w:t xml:space="preserve"> которые протекают во взаимообратных направлениях?</w:t>
            </w:r>
          </w:p>
          <w:p w:rsidR="00267BEB" w:rsidRDefault="00267BEB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267BEB" w:rsidRDefault="00267BEB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267BEB" w:rsidRDefault="00267BEB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267BEB" w:rsidRDefault="00267BEB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267BEB" w:rsidRDefault="00267BEB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267BEB" w:rsidRPr="00DE1F82" w:rsidRDefault="00267BEB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lastRenderedPageBreak/>
              <w:t xml:space="preserve">Как называются </w:t>
            </w:r>
            <w:proofErr w:type="gramStart"/>
            <w:r w:rsidRPr="00DE1F82">
              <w:rPr>
                <w:rFonts w:ascii="Times New Roman" w:hAnsi="Times New Roman" w:cs="Times New Roman"/>
              </w:rPr>
              <w:t>реакции</w:t>
            </w:r>
            <w:proofErr w:type="gramEnd"/>
            <w:r w:rsidRPr="00DE1F82">
              <w:rPr>
                <w:rFonts w:ascii="Times New Roman" w:hAnsi="Times New Roman" w:cs="Times New Roman"/>
              </w:rPr>
              <w:t xml:space="preserve"> протекающие в одном направлении и до конца?</w:t>
            </w:r>
          </w:p>
          <w:p w:rsidR="009607F4" w:rsidRDefault="009607F4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t>Как вы думаете реакция обмена обратимая или необратимая?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t>До изучения ТЭД реакции обмена рассматривались как взаимодействие молекул кислот, оснований и солей. Теперь известно, что в растворах этих веществ молекул практически нет, а имеются ионы водорода, гидроксид-ионы, ионы металлов и кислотных остатков. Отсюда следует логический вывод. Реакции между растворами этих веще</w:t>
            </w:r>
            <w:proofErr w:type="gramStart"/>
            <w:r w:rsidRPr="00DE1F82">
              <w:rPr>
                <w:rFonts w:ascii="Times New Roman" w:hAnsi="Times New Roman" w:cs="Times New Roman"/>
              </w:rPr>
              <w:t>ств св</w:t>
            </w:r>
            <w:proofErr w:type="gramEnd"/>
            <w:r w:rsidRPr="00DE1F82">
              <w:rPr>
                <w:rFonts w:ascii="Times New Roman" w:hAnsi="Times New Roman" w:cs="Times New Roman"/>
              </w:rPr>
              <w:t>одятся к взаимодействию ионов.</w:t>
            </w:r>
          </w:p>
          <w:p w:rsid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1F82">
              <w:rPr>
                <w:rFonts w:ascii="Times New Roman" w:hAnsi="Times New Roman" w:cs="Times New Roman"/>
                <w:b/>
                <w:bCs/>
                <w:i/>
                <w:iCs/>
              </w:rPr>
              <w:t>Реакции между ионами</w:t>
            </w:r>
            <w:r w:rsidR="002920E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E1F82">
              <w:rPr>
                <w:rFonts w:ascii="Times New Roman" w:hAnsi="Times New Roman" w:cs="Times New Roman"/>
              </w:rPr>
              <w:t>называют </w:t>
            </w:r>
            <w:r w:rsidRPr="00DE1F82">
              <w:rPr>
                <w:rFonts w:ascii="Times New Roman" w:hAnsi="Times New Roman" w:cs="Times New Roman"/>
                <w:b/>
                <w:bCs/>
                <w:i/>
                <w:iCs/>
              </w:rPr>
              <w:t>ионными реакциями</w:t>
            </w:r>
            <w:r w:rsidRPr="00DE1F82">
              <w:rPr>
                <w:rFonts w:ascii="Times New Roman" w:hAnsi="Times New Roman" w:cs="Times New Roman"/>
              </w:rPr>
              <w:t>, а уравнения таких реакций – </w:t>
            </w:r>
            <w:r w:rsidRPr="00DE1F82">
              <w:rPr>
                <w:rFonts w:ascii="Times New Roman" w:hAnsi="Times New Roman" w:cs="Times New Roman"/>
                <w:b/>
                <w:bCs/>
                <w:i/>
                <w:iCs/>
              </w:rPr>
              <w:t>ионными уравнениями.</w:t>
            </w:r>
          </w:p>
          <w:p w:rsidR="007C6068" w:rsidRPr="00DE1F82" w:rsidRDefault="007C6068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t xml:space="preserve">На конкретных примерах мы с вами и </w:t>
            </w:r>
            <w:proofErr w:type="gramStart"/>
            <w:r w:rsidRPr="00DE1F82">
              <w:rPr>
                <w:rFonts w:ascii="Times New Roman" w:hAnsi="Times New Roman" w:cs="Times New Roman"/>
              </w:rPr>
              <w:t>разберем</w:t>
            </w:r>
            <w:proofErr w:type="gramEnd"/>
            <w:r w:rsidRPr="00DE1F82">
              <w:rPr>
                <w:rFonts w:ascii="Times New Roman" w:hAnsi="Times New Roman" w:cs="Times New Roman"/>
              </w:rPr>
              <w:t xml:space="preserve"> как записываются уравнения реакций ионного обмена. </w:t>
            </w:r>
          </w:p>
          <w:p w:rsidR="007C6068" w:rsidRPr="00DE1F82" w:rsidRDefault="007C6068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t>Испо</w:t>
            </w:r>
            <w:r>
              <w:rPr>
                <w:rFonts w:ascii="Times New Roman" w:hAnsi="Times New Roman" w:cs="Times New Roman"/>
              </w:rPr>
              <w:t xml:space="preserve">льзуем  таблицу растворимости </w:t>
            </w:r>
          </w:p>
          <w:p w:rsidR="007C6068" w:rsidRDefault="007C6068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F25FC" w:rsidRDefault="009F25FC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C1005" w:rsidRPr="00DE1F82" w:rsidRDefault="00CC1005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  <w:b/>
                <w:bCs/>
                <w:u w:val="single"/>
              </w:rPr>
              <w:t>СОСТАВЛЕНИЕ ИОННЫХ УРАВНЕНИЙ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  <w:u w:val="single"/>
              </w:rPr>
              <w:t> 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Правила: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t> </w:t>
            </w:r>
          </w:p>
          <w:p w:rsidR="00DE1F82" w:rsidRPr="00DE1F82" w:rsidRDefault="00DE1F82" w:rsidP="008B66A8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Простые вещества, оксиды, а также нерастворимые кислоты, основания и соли не </w:t>
            </w:r>
            <w:proofErr w:type="spellStart"/>
            <w:r w:rsidRPr="00DE1F82">
              <w:rPr>
                <w:rFonts w:ascii="Times New Roman" w:hAnsi="Times New Roman" w:cs="Times New Roman"/>
                <w:b/>
                <w:bCs/>
                <w:i/>
                <w:iCs/>
              </w:rPr>
              <w:t>диссоциируют</w:t>
            </w:r>
            <w:proofErr w:type="spellEnd"/>
            <w:r w:rsidRPr="00DE1F82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DE1F82" w:rsidRPr="00DE1F82" w:rsidRDefault="00DE1F82" w:rsidP="008B66A8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Для реакции </w:t>
            </w:r>
            <w:r w:rsidRPr="00DE1F8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берут растворы веществ, поэтому даже малорастворимые вещества находятся в растворах в виде ионов.</w:t>
            </w:r>
          </w:p>
          <w:p w:rsidR="00DE1F82" w:rsidRPr="00DE1F82" w:rsidRDefault="00DE1F82" w:rsidP="008B66A8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  <w:b/>
                <w:bCs/>
                <w:i/>
                <w:iCs/>
              </w:rPr>
              <w:t>Если малорастворимое вещество образуется в результате реакции, то при записи ионного уравнения его считают нерастворимым.</w:t>
            </w:r>
          </w:p>
          <w:p w:rsidR="00DE1F82" w:rsidRPr="00DE1F82" w:rsidRDefault="00DE1F82" w:rsidP="008B66A8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  <w:b/>
                <w:bCs/>
                <w:i/>
                <w:iCs/>
              </w:rPr>
              <w:t>Сумма электрических зарядов ионов в левой части уравнения должна быть равна сумме электрических зарядов ионов в правой части.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9F25FC" w:rsidRDefault="009F25FC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</w:rPr>
            </w:pPr>
          </w:p>
          <w:p w:rsidR="00DE1F82" w:rsidRPr="00DE1F82" w:rsidRDefault="00CC1005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CC1005">
              <w:rPr>
                <w:rFonts w:ascii="Times New Roman" w:hAnsi="Times New Roman" w:cs="Times New Roman"/>
                <w:b/>
              </w:rPr>
              <w:t>1 призна</w:t>
            </w:r>
            <w:proofErr w:type="gramStart"/>
            <w:r w:rsidRPr="00CC1005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E1F82" w:rsidRPr="00DE1F82">
              <w:rPr>
                <w:rFonts w:ascii="Times New Roman" w:hAnsi="Times New Roman" w:cs="Times New Roman"/>
              </w:rPr>
              <w:t xml:space="preserve">После просмотра видео опыта в котором </w:t>
            </w:r>
            <w:r>
              <w:rPr>
                <w:rFonts w:ascii="Times New Roman" w:hAnsi="Times New Roman" w:cs="Times New Roman"/>
              </w:rPr>
              <w:t>проводится реакция между сульфат</w:t>
            </w:r>
            <w:r w:rsidR="00DE1F82" w:rsidRPr="00DE1F82">
              <w:rPr>
                <w:rFonts w:ascii="Times New Roman" w:hAnsi="Times New Roman" w:cs="Times New Roman"/>
              </w:rPr>
              <w:t xml:space="preserve">ом натрия и </w:t>
            </w:r>
            <w:r>
              <w:rPr>
                <w:rFonts w:ascii="Times New Roman" w:hAnsi="Times New Roman" w:cs="Times New Roman"/>
              </w:rPr>
              <w:t xml:space="preserve">хлоридом бария </w:t>
            </w:r>
            <w:r w:rsidR="00DE1F82" w:rsidRPr="00DE1F82">
              <w:rPr>
                <w:rFonts w:ascii="Times New Roman" w:hAnsi="Times New Roman" w:cs="Times New Roman"/>
              </w:rPr>
              <w:t>учащимся предлагается написать уравнения реакции в ионном виде.</w:t>
            </w:r>
          </w:p>
          <w:p w:rsidR="00DE1F82" w:rsidRPr="00DE1F82" w:rsidRDefault="00CC1005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CC1005">
              <w:rPr>
                <w:rFonts w:ascii="Times New Roman" w:hAnsi="Times New Roman" w:cs="Times New Roman"/>
                <w:b/>
              </w:rPr>
              <w:t>2 признак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DE1F82" w:rsidRPr="00DE1F82">
              <w:rPr>
                <w:rFonts w:ascii="Times New Roman" w:hAnsi="Times New Roman" w:cs="Times New Roman"/>
              </w:rPr>
              <w:t>П</w:t>
            </w:r>
            <w:proofErr w:type="gramEnd"/>
            <w:r w:rsidR="00DE1F82" w:rsidRPr="00DE1F82">
              <w:rPr>
                <w:rFonts w:ascii="Times New Roman" w:hAnsi="Times New Roman" w:cs="Times New Roman"/>
              </w:rPr>
              <w:t>осле просмотра видео опыта в котором проводится реакция с выделением газа, учащимся предлагается написать уравнения реакции в ионном виде.</w:t>
            </w:r>
          </w:p>
          <w:p w:rsidR="00DE1F82" w:rsidRPr="00DE1F82" w:rsidRDefault="00CC1005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CC1005">
              <w:rPr>
                <w:rFonts w:ascii="Times New Roman" w:hAnsi="Times New Roman" w:cs="Times New Roman"/>
                <w:b/>
              </w:rPr>
              <w:t>3 признак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DE1F82" w:rsidRPr="00DE1F82">
              <w:rPr>
                <w:rFonts w:ascii="Times New Roman" w:hAnsi="Times New Roman" w:cs="Times New Roman"/>
              </w:rPr>
              <w:t>П</w:t>
            </w:r>
            <w:proofErr w:type="gramEnd"/>
            <w:r w:rsidR="00DE1F82" w:rsidRPr="00DE1F82">
              <w:rPr>
                <w:rFonts w:ascii="Times New Roman" w:hAnsi="Times New Roman" w:cs="Times New Roman"/>
              </w:rPr>
              <w:t xml:space="preserve">осле просмотра видео опыта в котором проводится реакция нейтрализации, учащимся предлагается написать уравнения </w:t>
            </w:r>
            <w:r w:rsidR="00DE1F82" w:rsidRPr="00DE1F82">
              <w:rPr>
                <w:rFonts w:ascii="Times New Roman" w:hAnsi="Times New Roman" w:cs="Times New Roman"/>
              </w:rPr>
              <w:lastRenderedPageBreak/>
              <w:t>реакции в ионном виде.</w:t>
            </w:r>
          </w:p>
          <w:p w:rsidR="00CC1005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t>Сегодня на уроке мы с вами познакомились с основными признаками реакций ион</w:t>
            </w:r>
            <w:r w:rsidR="00CC1005">
              <w:rPr>
                <w:rFonts w:ascii="Times New Roman" w:hAnsi="Times New Roman" w:cs="Times New Roman"/>
              </w:rPr>
              <w:t xml:space="preserve">ного обмена. Обратите </w:t>
            </w:r>
            <w:proofErr w:type="gramStart"/>
            <w:r w:rsidR="00CC1005">
              <w:rPr>
                <w:rFonts w:ascii="Times New Roman" w:hAnsi="Times New Roman" w:cs="Times New Roman"/>
              </w:rPr>
              <w:t>внимание</w:t>
            </w:r>
            <w:proofErr w:type="gramEnd"/>
            <w:r w:rsidR="00CC1005">
              <w:rPr>
                <w:rFonts w:ascii="Times New Roman" w:hAnsi="Times New Roman" w:cs="Times New Roman"/>
              </w:rPr>
              <w:t xml:space="preserve"> </w:t>
            </w:r>
            <w:r w:rsidRPr="00DE1F82">
              <w:rPr>
                <w:rFonts w:ascii="Times New Roman" w:hAnsi="Times New Roman" w:cs="Times New Roman"/>
              </w:rPr>
              <w:t xml:space="preserve">какие вещества не расписываются на ионы, это вещества с ковалентной не полярной или слабо полярной связью. </w:t>
            </w:r>
          </w:p>
          <w:p w:rsidR="007C6068" w:rsidRDefault="007C6068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7C6068" w:rsidRDefault="007C6068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7C6068" w:rsidRDefault="007C6068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7C6068" w:rsidRDefault="007C6068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DE1F82" w:rsidRPr="00DE1F82" w:rsidRDefault="007C6068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4 </w:t>
            </w:r>
            <w:r w:rsidR="00DE1F82" w:rsidRPr="00DE1F82">
              <w:rPr>
                <w:rFonts w:ascii="Times New Roman" w:hAnsi="Times New Roman" w:cs="Times New Roman"/>
                <w:b/>
                <w:bCs/>
                <w:u w:val="single"/>
              </w:rPr>
              <w:t>.Закрепление учебного материала</w:t>
            </w:r>
          </w:p>
          <w:p w:rsidR="00DE1F82" w:rsidRPr="00DE1F82" w:rsidRDefault="00DE1F82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2D2681" w:rsidRDefault="002D268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A2CC1A0" wp14:editId="020CF6E3">
                  <wp:extent cx="1691640" cy="1276350"/>
                  <wp:effectExtent l="0" t="0" r="381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1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2681" w:rsidRDefault="002D268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2D2681" w:rsidRDefault="002D268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D0BF72" wp14:editId="534D57CC">
                  <wp:extent cx="1691640" cy="1266825"/>
                  <wp:effectExtent l="0" t="0" r="381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1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2681" w:rsidRDefault="002D268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2D2681" w:rsidRDefault="002D268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94CDE0" wp14:editId="29AADE12">
                  <wp:extent cx="1691640" cy="1220470"/>
                  <wp:effectExtent l="0" t="0" r="381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1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2681" w:rsidRDefault="002D268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2D2681" w:rsidRDefault="002D268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2D2681" w:rsidRDefault="002D268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DE1F82" w:rsidRDefault="00456D8F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  <w:r w:rsidR="00DE1F82" w:rsidRPr="00DE1F82">
              <w:rPr>
                <w:rFonts w:ascii="Times New Roman" w:hAnsi="Times New Roman" w:cs="Times New Roman"/>
                <w:b/>
                <w:bCs/>
                <w:u w:val="single"/>
              </w:rPr>
              <w:t>.Подведение ито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гов и анализ ошибок. </w:t>
            </w:r>
          </w:p>
          <w:p w:rsidR="00456D8F" w:rsidRPr="00DE1F82" w:rsidRDefault="00456D8F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456D8F" w:rsidRDefault="00456D8F" w:rsidP="008B66A8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Стратегия «Градусник» </w:t>
            </w:r>
          </w:p>
          <w:p w:rsidR="00456D8F" w:rsidRDefault="00456D8F" w:rsidP="008B66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Задание:</w:t>
            </w:r>
          </w:p>
          <w:p w:rsidR="00456D8F" w:rsidRDefault="00456D8F" w:rsidP="008B66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Оцените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свои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знании по теме урока</w:t>
            </w:r>
          </w:p>
          <w:p w:rsidR="00456D8F" w:rsidRDefault="00456D8F" w:rsidP="008B66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Критерии оценивания:</w:t>
            </w:r>
          </w:p>
          <w:p w:rsidR="00456D8F" w:rsidRDefault="00456D8F" w:rsidP="008B66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Оценить уровень усвоения учебного материала</w:t>
            </w:r>
          </w:p>
          <w:p w:rsidR="00456D8F" w:rsidRDefault="00456D8F" w:rsidP="008B66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Плю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все понятно</w:t>
            </w:r>
          </w:p>
          <w:p w:rsidR="00456D8F" w:rsidRDefault="00456D8F" w:rsidP="008B66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Ноль - есть вопросы</w:t>
            </w:r>
          </w:p>
          <w:p w:rsidR="00456D8F" w:rsidRDefault="00456D8F" w:rsidP="008B66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Минус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рудности</w:t>
            </w:r>
          </w:p>
          <w:p w:rsidR="00486965" w:rsidRPr="00B67AC0" w:rsidRDefault="00486965" w:rsidP="008B66A8">
            <w:pPr>
              <w:jc w:val="both"/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Максимально за урок учащийся может набрать 10 баллов, выполняя задания. </w:t>
            </w:r>
          </w:p>
          <w:p w:rsidR="00456D8F" w:rsidRDefault="00456D8F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56D8F" w:rsidRDefault="00456D8F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56D8F" w:rsidRDefault="00456D8F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56D8F" w:rsidRDefault="00456D8F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2D2681" w:rsidRPr="00DE1F82" w:rsidRDefault="00456D8F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="002D2681" w:rsidRPr="00DE1F82">
              <w:rPr>
                <w:rFonts w:ascii="Times New Roman" w:hAnsi="Times New Roman" w:cs="Times New Roman"/>
                <w:b/>
                <w:bCs/>
                <w:u w:val="single"/>
              </w:rPr>
              <w:t>.Домашнее задание</w:t>
            </w:r>
          </w:p>
          <w:p w:rsidR="002D2681" w:rsidRPr="00DE1F82" w:rsidRDefault="002D2681" w:rsidP="008B66A8">
            <w:pPr>
              <w:numPr>
                <w:ilvl w:val="0"/>
                <w:numId w:val="20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6</w:t>
            </w:r>
            <w:r w:rsidRPr="00DE1F82">
              <w:rPr>
                <w:rFonts w:ascii="Times New Roman" w:hAnsi="Times New Roman" w:cs="Times New Roman"/>
              </w:rPr>
              <w:t xml:space="preserve"> учить </w:t>
            </w:r>
          </w:p>
          <w:p w:rsidR="002D2681" w:rsidRPr="00DE1F82" w:rsidRDefault="002D2681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E1F82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</w:t>
            </w:r>
          </w:p>
          <w:p w:rsidR="002D2681" w:rsidRDefault="002D2681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Pr="006563C5" w:rsidRDefault="00486965" w:rsidP="008B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D0714B" w:rsidRDefault="00D0714B" w:rsidP="008B66A8">
            <w:pPr>
              <w:rPr>
                <w:rFonts w:ascii="Times New Roman" w:hAnsi="Times New Roman" w:cs="Times New Roman"/>
              </w:rPr>
            </w:pPr>
          </w:p>
          <w:p w:rsidR="00D0714B" w:rsidRDefault="00D0714B" w:rsidP="008B66A8">
            <w:pPr>
              <w:rPr>
                <w:rFonts w:ascii="Times New Roman" w:hAnsi="Times New Roman" w:cs="Times New Roman"/>
              </w:rPr>
            </w:pPr>
          </w:p>
          <w:p w:rsidR="00D0714B" w:rsidRDefault="00D0714B" w:rsidP="008B66A8">
            <w:pPr>
              <w:rPr>
                <w:rFonts w:ascii="Times New Roman" w:hAnsi="Times New Roman" w:cs="Times New Roman"/>
              </w:rPr>
            </w:pPr>
          </w:p>
          <w:p w:rsidR="00D0714B" w:rsidRDefault="00D0714B" w:rsidP="008B66A8">
            <w:pPr>
              <w:rPr>
                <w:rFonts w:ascii="Times New Roman" w:hAnsi="Times New Roman" w:cs="Times New Roman"/>
              </w:rPr>
            </w:pPr>
          </w:p>
          <w:p w:rsidR="00D0714B" w:rsidRDefault="00D0714B" w:rsidP="008B66A8">
            <w:pPr>
              <w:rPr>
                <w:rFonts w:ascii="Times New Roman" w:hAnsi="Times New Roman" w:cs="Times New Roman"/>
              </w:rPr>
            </w:pPr>
          </w:p>
          <w:p w:rsidR="00D0714B" w:rsidRDefault="00D0714B" w:rsidP="008B66A8">
            <w:pPr>
              <w:rPr>
                <w:rFonts w:ascii="Times New Roman" w:hAnsi="Times New Roman" w:cs="Times New Roman"/>
              </w:rPr>
            </w:pPr>
          </w:p>
          <w:p w:rsidR="00D0714B" w:rsidRDefault="00D0714B" w:rsidP="008B66A8">
            <w:pPr>
              <w:rPr>
                <w:rFonts w:ascii="Times New Roman" w:hAnsi="Times New Roman" w:cs="Times New Roman"/>
              </w:rPr>
            </w:pPr>
          </w:p>
          <w:p w:rsidR="00D0714B" w:rsidRDefault="00D0714B" w:rsidP="008B66A8">
            <w:pPr>
              <w:rPr>
                <w:rFonts w:ascii="Times New Roman" w:hAnsi="Times New Roman" w:cs="Times New Roman"/>
              </w:rPr>
            </w:pPr>
          </w:p>
          <w:p w:rsidR="00486965" w:rsidRPr="0014151C" w:rsidRDefault="00486965" w:rsidP="008B66A8">
            <w:pPr>
              <w:rPr>
                <w:rFonts w:ascii="Times New Roman" w:hAnsi="Times New Roman" w:cs="Times New Roman"/>
                <w:color w:val="FF0000"/>
              </w:rPr>
            </w:pPr>
            <w:r w:rsidRPr="0014151C">
              <w:rPr>
                <w:rFonts w:ascii="Times New Roman" w:hAnsi="Times New Roman" w:cs="Times New Roman"/>
                <w:color w:val="FF0000"/>
              </w:rPr>
              <w:t>Просматривают видеоролик</w:t>
            </w: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B9220E" w:rsidRDefault="00B9220E" w:rsidP="008B66A8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B9220E" w:rsidRDefault="00B9220E" w:rsidP="008B66A8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86965" w:rsidRPr="002D2681" w:rsidRDefault="00B9220E" w:rsidP="008B66A8">
            <w:pPr>
              <w:rPr>
                <w:rFonts w:ascii="Times New Roman" w:hAnsi="Times New Roman" w:cs="Times New Roman"/>
                <w:color w:val="5B9BD5" w:themeColor="accent1"/>
              </w:rPr>
            </w:pPr>
            <w:r w:rsidRPr="002D2681">
              <w:rPr>
                <w:rFonts w:ascii="Times New Roman" w:hAnsi="Times New Roman" w:cs="Times New Roman"/>
                <w:i/>
                <w:iCs/>
                <w:color w:val="5B9BD5" w:themeColor="accent1"/>
              </w:rPr>
              <w:t>Процесс распада электролита на ионы при растворении его в воде или расплавлении называют электролитической диссоциацией</w:t>
            </w:r>
          </w:p>
          <w:p w:rsidR="00486965" w:rsidRPr="002D2681" w:rsidRDefault="00486965" w:rsidP="008B66A8">
            <w:pPr>
              <w:rPr>
                <w:rFonts w:ascii="Times New Roman" w:hAnsi="Times New Roman" w:cs="Times New Roman"/>
                <w:color w:val="5B9BD5" w:themeColor="accent1"/>
              </w:rPr>
            </w:pPr>
          </w:p>
          <w:p w:rsidR="00486965" w:rsidRPr="002D2681" w:rsidRDefault="00B9220E" w:rsidP="008B66A8">
            <w:pPr>
              <w:rPr>
                <w:rFonts w:ascii="Times New Roman" w:hAnsi="Times New Roman" w:cs="Times New Roman"/>
                <w:color w:val="5B9BD5" w:themeColor="accent1"/>
              </w:rPr>
            </w:pPr>
            <w:r w:rsidRPr="002D2681">
              <w:rPr>
                <w:rFonts w:ascii="Times New Roman" w:hAnsi="Times New Roman" w:cs="Times New Roman"/>
                <w:i/>
                <w:iCs/>
                <w:color w:val="5B9BD5" w:themeColor="accent1"/>
              </w:rPr>
              <w:t>Создателем теории электролитической диссоциации является С.А. Аррениус</w:t>
            </w:r>
          </w:p>
          <w:p w:rsidR="00486965" w:rsidRPr="002D2681" w:rsidRDefault="00486965" w:rsidP="008B66A8">
            <w:pPr>
              <w:rPr>
                <w:rFonts w:ascii="Times New Roman" w:hAnsi="Times New Roman" w:cs="Times New Roman"/>
                <w:color w:val="5B9BD5" w:themeColor="accent1"/>
              </w:rPr>
            </w:pPr>
          </w:p>
          <w:p w:rsidR="00486965" w:rsidRPr="002D2681" w:rsidRDefault="00B9220E" w:rsidP="008B66A8">
            <w:pPr>
              <w:rPr>
                <w:rFonts w:ascii="Times New Roman" w:hAnsi="Times New Roman" w:cs="Times New Roman"/>
                <w:color w:val="5B9BD5" w:themeColor="accent1"/>
              </w:rPr>
            </w:pPr>
            <w:r w:rsidRPr="002D2681">
              <w:rPr>
                <w:rFonts w:ascii="Times New Roman" w:hAnsi="Times New Roman" w:cs="Times New Roman"/>
                <w:i/>
                <w:iCs/>
                <w:color w:val="5B9BD5" w:themeColor="accent1"/>
              </w:rPr>
              <w:t>Это заряженные частицы</w:t>
            </w:r>
          </w:p>
          <w:p w:rsidR="00B9220E" w:rsidRPr="002D2681" w:rsidRDefault="00B9220E" w:rsidP="008B66A8">
            <w:pPr>
              <w:rPr>
                <w:rFonts w:ascii="Times New Roman" w:hAnsi="Times New Roman" w:cs="Times New Roman"/>
                <w:i/>
                <w:iCs/>
                <w:color w:val="5B9BD5" w:themeColor="accent1"/>
              </w:rPr>
            </w:pPr>
          </w:p>
          <w:p w:rsidR="00486965" w:rsidRPr="002D2681" w:rsidRDefault="00B9220E" w:rsidP="008B66A8">
            <w:pPr>
              <w:rPr>
                <w:rFonts w:ascii="Times New Roman" w:hAnsi="Times New Roman" w:cs="Times New Roman"/>
                <w:color w:val="5B9BD5" w:themeColor="accent1"/>
              </w:rPr>
            </w:pPr>
            <w:r w:rsidRPr="002D2681">
              <w:rPr>
                <w:rFonts w:ascii="Times New Roman" w:hAnsi="Times New Roman" w:cs="Times New Roman"/>
                <w:i/>
                <w:iCs/>
                <w:color w:val="5B9BD5" w:themeColor="accent1"/>
              </w:rPr>
              <w:t xml:space="preserve">Ионы отличаются от </w:t>
            </w:r>
            <w:proofErr w:type="gramStart"/>
            <w:r w:rsidRPr="002D2681">
              <w:rPr>
                <w:rFonts w:ascii="Times New Roman" w:hAnsi="Times New Roman" w:cs="Times New Roman"/>
                <w:i/>
                <w:iCs/>
                <w:color w:val="5B9BD5" w:themeColor="accent1"/>
              </w:rPr>
              <w:t>атомов</w:t>
            </w:r>
            <w:proofErr w:type="gramEnd"/>
            <w:r w:rsidRPr="002D2681">
              <w:rPr>
                <w:rFonts w:ascii="Times New Roman" w:hAnsi="Times New Roman" w:cs="Times New Roman"/>
                <w:i/>
                <w:iCs/>
                <w:color w:val="5B9BD5" w:themeColor="accent1"/>
              </w:rPr>
              <w:t xml:space="preserve"> как строением, так и свойствами</w:t>
            </w:r>
          </w:p>
          <w:p w:rsidR="00486965" w:rsidRPr="002D2681" w:rsidRDefault="00486965" w:rsidP="008B66A8">
            <w:pPr>
              <w:rPr>
                <w:rFonts w:ascii="Times New Roman" w:hAnsi="Times New Roman" w:cs="Times New Roman"/>
                <w:color w:val="5B9BD5" w:themeColor="accent1"/>
              </w:rPr>
            </w:pPr>
          </w:p>
          <w:p w:rsidR="00486965" w:rsidRPr="002D2681" w:rsidRDefault="00B9220E" w:rsidP="008B66A8">
            <w:pPr>
              <w:rPr>
                <w:rFonts w:ascii="Times New Roman" w:hAnsi="Times New Roman" w:cs="Times New Roman"/>
                <w:i/>
                <w:iCs/>
                <w:color w:val="5B9BD5" w:themeColor="accent1"/>
              </w:rPr>
            </w:pPr>
            <w:r w:rsidRPr="002D2681">
              <w:rPr>
                <w:rFonts w:ascii="Times New Roman" w:hAnsi="Times New Roman" w:cs="Times New Roman"/>
                <w:i/>
                <w:iCs/>
                <w:color w:val="5B9BD5" w:themeColor="accent1"/>
              </w:rPr>
              <w:t>Положительно заряженные ионы называют катионами, а отрицательно заряженные ионы анионами</w:t>
            </w:r>
            <w:r w:rsidR="002D2681" w:rsidRPr="002D2681">
              <w:rPr>
                <w:rFonts w:ascii="Times New Roman" w:hAnsi="Times New Roman" w:cs="Times New Roman"/>
                <w:i/>
                <w:iCs/>
                <w:color w:val="5B9BD5" w:themeColor="accent1"/>
              </w:rPr>
              <w:t xml:space="preserve"> </w:t>
            </w:r>
          </w:p>
          <w:p w:rsidR="002D2681" w:rsidRPr="002D2681" w:rsidRDefault="002D2681" w:rsidP="008B66A8">
            <w:pPr>
              <w:rPr>
                <w:rFonts w:ascii="Times New Roman" w:hAnsi="Times New Roman" w:cs="Times New Roman"/>
                <w:color w:val="5B9BD5" w:themeColor="accent1"/>
              </w:rPr>
            </w:pPr>
          </w:p>
          <w:p w:rsidR="002D2681" w:rsidRPr="002D2681" w:rsidRDefault="002D2681" w:rsidP="008B66A8">
            <w:pPr>
              <w:rPr>
                <w:rFonts w:ascii="Times New Roman" w:hAnsi="Times New Roman" w:cs="Times New Roman"/>
                <w:color w:val="5B9BD5" w:themeColor="accent1"/>
              </w:rPr>
            </w:pPr>
            <w:r w:rsidRPr="002D2681">
              <w:rPr>
                <w:rFonts w:ascii="Times New Roman" w:hAnsi="Times New Roman" w:cs="Times New Roman"/>
                <w:color w:val="5B9BD5" w:themeColor="accent1"/>
              </w:rPr>
              <w:t>Используют таблицу растворимости</w:t>
            </w:r>
          </w:p>
          <w:p w:rsidR="002D2681" w:rsidRDefault="002D2681" w:rsidP="008B66A8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2604C" w:rsidRDefault="00EF75B1" w:rsidP="008B66A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D868425" wp14:editId="7C8826B3">
                  <wp:extent cx="1691640" cy="127952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1 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604C" w:rsidRDefault="0032604C" w:rsidP="008B66A8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2604C" w:rsidRDefault="00267BEB" w:rsidP="008B66A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8E96112" wp14:editId="3C3DD84A">
                  <wp:extent cx="1691640" cy="125857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BEB" w:rsidRDefault="00267BEB" w:rsidP="008B66A8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  <w:p w:rsidR="00267BEB" w:rsidRP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  <w:r w:rsidRPr="00267BEB">
              <w:rPr>
                <w:rFonts w:ascii="Times New Roman" w:hAnsi="Times New Roman" w:cs="Times New Roman"/>
                <w:iCs/>
                <w:color w:val="FF0000"/>
              </w:rPr>
              <w:t>выделяется осадок, газ или вода</w:t>
            </w:r>
          </w:p>
          <w:p w:rsidR="0032604C" w:rsidRDefault="0032604C" w:rsidP="008B66A8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86965" w:rsidRDefault="00267BEB" w:rsidP="008B66A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732852" wp14:editId="4ADEA230">
                  <wp:extent cx="1691640" cy="1276985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7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BEB" w:rsidRPr="00267BEB" w:rsidRDefault="00267BEB" w:rsidP="008B66A8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BFE433" wp14:editId="70A233CB">
                  <wp:extent cx="1691640" cy="126492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BEB" w:rsidRPr="00267BEB" w:rsidRDefault="00267BEB" w:rsidP="008B66A8">
            <w:pPr>
              <w:rPr>
                <w:rFonts w:ascii="Times New Roman" w:hAnsi="Times New Roman" w:cs="Times New Roman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923472" wp14:editId="7AF2F4AB">
                  <wp:extent cx="1691640" cy="1271270"/>
                  <wp:effectExtent l="0" t="0" r="381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5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7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F74734" w:rsidRDefault="0032604C" w:rsidP="008B66A8">
            <w:pPr>
              <w:rPr>
                <w:rFonts w:ascii="Times New Roman" w:hAnsi="Times New Roman" w:cs="Times New Roman"/>
                <w:color w:val="FF0000"/>
              </w:rPr>
            </w:pPr>
            <w:r w:rsidRPr="00490450">
              <w:rPr>
                <w:rFonts w:ascii="Times New Roman" w:hAnsi="Times New Roman" w:cs="Times New Roman"/>
                <w:color w:val="FF0000"/>
              </w:rPr>
              <w:t>Обратимые</w:t>
            </w:r>
          </w:p>
          <w:p w:rsidR="009607F4" w:rsidRDefault="009607F4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9607F4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9607F4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9607F4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9607F4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9607F4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9607F4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Pr="00490450" w:rsidRDefault="009607F4" w:rsidP="009607F4">
            <w:pPr>
              <w:rPr>
                <w:rFonts w:ascii="Times New Roman" w:hAnsi="Times New Roman" w:cs="Times New Roman"/>
                <w:color w:val="FF0000"/>
              </w:rPr>
            </w:pPr>
            <w:r w:rsidRPr="00490450">
              <w:rPr>
                <w:rFonts w:ascii="Times New Roman" w:hAnsi="Times New Roman" w:cs="Times New Roman"/>
                <w:color w:val="FF0000"/>
              </w:rPr>
              <w:t>Необратимые</w:t>
            </w:r>
          </w:p>
          <w:p w:rsidR="009607F4" w:rsidRDefault="009607F4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Pr="00490450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E1BEA16" wp14:editId="4FF0297B">
                  <wp:extent cx="1691640" cy="1245870"/>
                  <wp:effectExtent l="0" t="0" r="381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45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2920EB" w:rsidRPr="00490450" w:rsidRDefault="002920EB" w:rsidP="008B66A8">
            <w:pPr>
              <w:rPr>
                <w:rFonts w:ascii="Times New Roman" w:hAnsi="Times New Roman" w:cs="Times New Roman"/>
                <w:color w:val="FF0000"/>
              </w:rPr>
            </w:pPr>
            <w:r w:rsidRPr="00490450">
              <w:rPr>
                <w:rFonts w:ascii="Times New Roman" w:hAnsi="Times New Roman" w:cs="Times New Roman"/>
                <w:color w:val="FF0000"/>
              </w:rPr>
              <w:t>Необратимая</w:t>
            </w: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color w:val="FF0000"/>
              </w:rPr>
            </w:pPr>
          </w:p>
          <w:p w:rsidR="00490450" w:rsidRPr="00267BEB" w:rsidRDefault="00490450" w:rsidP="008B66A8">
            <w:pPr>
              <w:rPr>
                <w:rFonts w:ascii="Times New Roman" w:hAnsi="Times New Roman" w:cs="Times New Roman"/>
                <w:color w:val="FF0000"/>
              </w:rPr>
            </w:pPr>
            <w:r w:rsidRPr="00267BEB">
              <w:rPr>
                <w:rFonts w:ascii="Times New Roman" w:hAnsi="Times New Roman" w:cs="Times New Roman"/>
                <w:color w:val="FF0000"/>
              </w:rPr>
              <w:t>Записывают в тетради</w:t>
            </w:r>
          </w:p>
          <w:p w:rsidR="00677D9A" w:rsidRDefault="009F25FC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6E6128" wp14:editId="269226D5">
                  <wp:extent cx="1691640" cy="1265555"/>
                  <wp:effectExtent l="0" t="0" r="381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7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6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D9A" w:rsidRDefault="00490450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B46412" wp14:editId="5E6FF954">
                  <wp:extent cx="1691640" cy="1285240"/>
                  <wp:effectExtent l="0" t="0" r="381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8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8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D9A" w:rsidRDefault="00490450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025064FD" wp14:editId="613EFBE0">
                  <wp:extent cx="1691640" cy="1258570"/>
                  <wp:effectExtent l="0" t="0" r="381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9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</w:rPr>
            </w:pPr>
          </w:p>
          <w:p w:rsidR="009607F4" w:rsidRDefault="009607F4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FF0000"/>
              </w:rPr>
            </w:pPr>
          </w:p>
          <w:p w:rsidR="009607F4" w:rsidRDefault="009607F4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FF0000"/>
              </w:rPr>
            </w:pPr>
          </w:p>
          <w:p w:rsidR="009F25FC" w:rsidRPr="0014151C" w:rsidRDefault="0014151C" w:rsidP="008B66A8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FF0000"/>
              </w:rPr>
            </w:pPr>
            <w:r w:rsidRPr="0014151C">
              <w:rPr>
                <w:rFonts w:ascii="Times New Roman" w:hAnsi="Times New Roman" w:cs="Times New Roman"/>
                <w:color w:val="FF0000"/>
              </w:rPr>
              <w:t>Просматривают</w:t>
            </w:r>
            <w:r w:rsidR="009F25FC" w:rsidRPr="0014151C">
              <w:rPr>
                <w:rFonts w:ascii="Times New Roman" w:hAnsi="Times New Roman" w:cs="Times New Roman"/>
                <w:color w:val="FF0000"/>
              </w:rPr>
              <w:t xml:space="preserve"> видео.</w:t>
            </w: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9F25FC" w:rsidRDefault="009F25FC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Pr="007C6068" w:rsidRDefault="007C6068" w:rsidP="008B66A8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FF0000"/>
              </w:rPr>
            </w:pPr>
            <w:r w:rsidRPr="007C6068">
              <w:rPr>
                <w:rFonts w:ascii="Times New Roman" w:hAnsi="Times New Roman" w:cs="Times New Roman"/>
                <w:color w:val="FF0000"/>
              </w:rPr>
              <w:t>Записывают формулы соединений в рабочую тетрадь.</w:t>
            </w: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252F73" wp14:editId="3D9A2937">
                  <wp:extent cx="1691640" cy="1266825"/>
                  <wp:effectExtent l="0" t="0" r="381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1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E215A4" wp14:editId="45651E60">
                  <wp:extent cx="1691640" cy="1258570"/>
                  <wp:effectExtent l="0" t="0" r="381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13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6E09AC" wp14:editId="1B760279">
                  <wp:extent cx="1691640" cy="1273810"/>
                  <wp:effectExtent l="0" t="0" r="3810" b="254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15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6D8F" w:rsidRDefault="00456D8F" w:rsidP="008B66A8">
            <w:pPr>
              <w:rPr>
                <w:rFonts w:ascii="Times New Roman" w:hAnsi="Times New Roman" w:cs="Times New Roman"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</w:rPr>
            </w:pPr>
          </w:p>
          <w:p w:rsidR="00456D8F" w:rsidRPr="007C6068" w:rsidRDefault="00456D8F" w:rsidP="008B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19250" cy="1744214"/>
                  <wp:effectExtent l="0" t="0" r="0" b="889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Ucrb0cA_Po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991" cy="174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</w:tcPr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32604C" w:rsidRDefault="0032604C" w:rsidP="008B66A8">
            <w:pPr>
              <w:rPr>
                <w:rFonts w:ascii="Times New Roman" w:hAnsi="Times New Roman" w:cs="Times New Roman"/>
              </w:rPr>
            </w:pPr>
          </w:p>
          <w:p w:rsidR="00486965" w:rsidRPr="0032604C" w:rsidRDefault="0032604C" w:rsidP="008B66A8">
            <w:pPr>
              <w:rPr>
                <w:rFonts w:ascii="Times New Roman" w:hAnsi="Times New Roman" w:cs="Times New Roman"/>
                <w:b/>
              </w:rPr>
            </w:pPr>
            <w:r w:rsidRPr="0032604C">
              <w:rPr>
                <w:rFonts w:ascii="Times New Roman" w:hAnsi="Times New Roman" w:cs="Times New Roman"/>
                <w:b/>
              </w:rPr>
              <w:t>ФО -2</w:t>
            </w:r>
            <w:r w:rsidR="00D102E1" w:rsidRPr="0032604C">
              <w:rPr>
                <w:rFonts w:ascii="Times New Roman" w:hAnsi="Times New Roman" w:cs="Times New Roman"/>
                <w:b/>
              </w:rPr>
              <w:t xml:space="preserve"> б</w:t>
            </w:r>
            <w:r>
              <w:rPr>
                <w:rFonts w:ascii="Times New Roman" w:hAnsi="Times New Roman" w:cs="Times New Roman"/>
                <w:b/>
              </w:rPr>
              <w:t>алла</w:t>
            </w: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677D9A" w:rsidRDefault="00677D9A" w:rsidP="008B66A8">
            <w:pPr>
              <w:rPr>
                <w:rFonts w:ascii="Times New Roman" w:hAnsi="Times New Roman" w:cs="Times New Roman"/>
                <w:b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b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b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b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b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b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b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b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b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b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b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b/>
              </w:rPr>
            </w:pPr>
          </w:p>
          <w:p w:rsidR="00267BEB" w:rsidRDefault="00267BEB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Default="00F74734" w:rsidP="008B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 – 2 балла</w:t>
            </w: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b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ФО-2 балла</w:t>
            </w: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ФО-2 балла</w:t>
            </w: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ФО-2 балла</w:t>
            </w: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2D2681" w:rsidRDefault="002D2681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  <w:b/>
              </w:rPr>
            </w:pPr>
          </w:p>
          <w:p w:rsidR="00456D8F" w:rsidRDefault="00456D8F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Default="00456D8F" w:rsidP="008B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</w:t>
            </w:r>
          </w:p>
          <w:p w:rsidR="00456D8F" w:rsidRDefault="00456D8F" w:rsidP="008B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Максимальный балл 10</w:t>
            </w:r>
          </w:p>
          <w:p w:rsidR="00486965" w:rsidRDefault="00486965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  <w:b/>
              </w:rPr>
            </w:pPr>
          </w:p>
          <w:p w:rsidR="00486965" w:rsidRPr="00BD719B" w:rsidRDefault="00486965" w:rsidP="008B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8" w:type="dxa"/>
          </w:tcPr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DE4234" w:rsidRDefault="00DE4234" w:rsidP="008B66A8">
            <w:pPr>
              <w:rPr>
                <w:rFonts w:ascii="Times New Roman" w:hAnsi="Times New Roman" w:cs="Times New Roman"/>
              </w:rPr>
            </w:pPr>
          </w:p>
          <w:p w:rsidR="00DE4234" w:rsidRDefault="00DE4234" w:rsidP="008B66A8">
            <w:pPr>
              <w:rPr>
                <w:rFonts w:ascii="Times New Roman" w:hAnsi="Times New Roman" w:cs="Times New Roman"/>
              </w:rPr>
            </w:pPr>
          </w:p>
          <w:p w:rsidR="00DE4234" w:rsidRDefault="00DE4234" w:rsidP="008B66A8">
            <w:pPr>
              <w:rPr>
                <w:rFonts w:ascii="Times New Roman" w:hAnsi="Times New Roman" w:cs="Times New Roman"/>
                <w:color w:val="4472C4" w:themeColor="accent5"/>
              </w:rPr>
            </w:pPr>
          </w:p>
          <w:p w:rsidR="00DE4234" w:rsidRDefault="00DE4234" w:rsidP="008B66A8">
            <w:pPr>
              <w:rPr>
                <w:rFonts w:ascii="Times New Roman" w:hAnsi="Times New Roman" w:cs="Times New Roman"/>
                <w:color w:val="4472C4" w:themeColor="accent5"/>
              </w:rPr>
            </w:pPr>
          </w:p>
          <w:p w:rsidR="00DE4234" w:rsidRDefault="00DE4234" w:rsidP="008B66A8">
            <w:pPr>
              <w:rPr>
                <w:rFonts w:ascii="Times New Roman" w:hAnsi="Times New Roman" w:cs="Times New Roman"/>
                <w:color w:val="4472C4" w:themeColor="accent5"/>
              </w:rPr>
            </w:pPr>
          </w:p>
          <w:p w:rsidR="00DE4234" w:rsidRDefault="00DE4234" w:rsidP="008B66A8">
            <w:pPr>
              <w:rPr>
                <w:rFonts w:ascii="Times New Roman" w:hAnsi="Times New Roman" w:cs="Times New Roman"/>
                <w:color w:val="4472C4" w:themeColor="accent5"/>
              </w:rPr>
            </w:pPr>
          </w:p>
          <w:p w:rsidR="00DE4234" w:rsidRDefault="00DE4234" w:rsidP="008B66A8">
            <w:pPr>
              <w:rPr>
                <w:rFonts w:ascii="Times New Roman" w:hAnsi="Times New Roman" w:cs="Times New Roman"/>
                <w:color w:val="4472C4" w:themeColor="accent5"/>
              </w:rPr>
            </w:pPr>
          </w:p>
          <w:p w:rsidR="00486965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151F8B" w:rsidRDefault="00151F8B" w:rsidP="008B66A8">
            <w:pPr>
              <w:rPr>
                <w:rFonts w:ascii="Times New Roman" w:hAnsi="Times New Roman" w:cs="Times New Roman"/>
              </w:rPr>
            </w:pPr>
          </w:p>
          <w:p w:rsidR="00151F8B" w:rsidRDefault="00151F8B" w:rsidP="008B66A8">
            <w:pPr>
              <w:rPr>
                <w:rFonts w:ascii="Times New Roman" w:hAnsi="Times New Roman" w:cs="Times New Roman"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</w:rPr>
            </w:pPr>
          </w:p>
          <w:p w:rsidR="00430B30" w:rsidRDefault="00430B30" w:rsidP="008B66A8">
            <w:pPr>
              <w:rPr>
                <w:rFonts w:ascii="Times New Roman" w:hAnsi="Times New Roman" w:cs="Times New Roman"/>
              </w:rPr>
            </w:pPr>
          </w:p>
          <w:p w:rsidR="00151F8B" w:rsidRDefault="00EE717C" w:rsidP="008B66A8">
            <w:pPr>
              <w:rPr>
                <w:rFonts w:ascii="Times New Roman" w:hAnsi="Times New Roman" w:cs="Times New Roman"/>
              </w:rPr>
            </w:pPr>
            <w:r w:rsidRPr="00EE717C">
              <w:rPr>
                <w:rFonts w:ascii="Times New Roman" w:hAnsi="Times New Roman" w:cs="Times New Roman"/>
              </w:rPr>
              <w:t>https://bilimland.kz/ru/subject/ximiya/9-klass/ehlektrolity-i-neehlektrolity-osnovnye-polozheniya-teorii-ehlektroliticheskoj-</w:t>
            </w:r>
            <w:r w:rsidRPr="00EE717C">
              <w:rPr>
                <w:rFonts w:ascii="Times New Roman" w:hAnsi="Times New Roman" w:cs="Times New Roman"/>
              </w:rPr>
              <w:lastRenderedPageBreak/>
              <w:t>dissocziaczii-s-arreniusa?mid=e3da56e7-9ee4-11</w:t>
            </w: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430B30" w:rsidRDefault="00486965" w:rsidP="008B66A8">
            <w:pPr>
              <w:rPr>
                <w:rFonts w:ascii="Times New Roman" w:hAnsi="Times New Roman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151F8B" w:rsidRDefault="00151F8B" w:rsidP="008B66A8">
            <w:pPr>
              <w:rPr>
                <w:rFonts w:asciiTheme="minorHAnsi" w:hAnsiTheme="minorHAnsi" w:cs="Times New Roman"/>
              </w:rPr>
            </w:pPr>
          </w:p>
          <w:p w:rsidR="00151F8B" w:rsidRDefault="00151F8B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490450" w:rsidRDefault="00490450" w:rsidP="008B66A8">
            <w:pPr>
              <w:rPr>
                <w:rFonts w:ascii="Times New Roman" w:hAnsi="Times New Roman" w:cs="Times New Roman"/>
              </w:rPr>
            </w:pPr>
            <w:r w:rsidRPr="00490450">
              <w:rPr>
                <w:rFonts w:ascii="Times New Roman" w:hAnsi="Times New Roman" w:cs="Times New Roman"/>
                <w:lang w:val="en-US"/>
              </w:rPr>
              <w:t>https</w:t>
            </w:r>
            <w:r w:rsidRPr="00490450">
              <w:rPr>
                <w:rFonts w:ascii="Times New Roman" w:hAnsi="Times New Roman" w:cs="Times New Roman"/>
              </w:rPr>
              <w:t>://</w:t>
            </w:r>
            <w:proofErr w:type="spellStart"/>
            <w:r w:rsidRPr="00490450">
              <w:rPr>
                <w:rFonts w:ascii="Times New Roman" w:hAnsi="Times New Roman" w:cs="Times New Roman"/>
                <w:lang w:val="en-US"/>
              </w:rPr>
              <w:t>infourok</w:t>
            </w:r>
            <w:proofErr w:type="spellEnd"/>
            <w:r w:rsidRPr="00490450">
              <w:rPr>
                <w:rFonts w:ascii="Times New Roman" w:hAnsi="Times New Roman" w:cs="Times New Roman"/>
              </w:rPr>
              <w:t>.</w:t>
            </w:r>
            <w:proofErr w:type="spellStart"/>
            <w:r w:rsidRPr="0049045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490450">
              <w:rPr>
                <w:rFonts w:ascii="Times New Roman" w:hAnsi="Times New Roman" w:cs="Times New Roman"/>
              </w:rPr>
              <w:t>/</w:t>
            </w:r>
            <w:proofErr w:type="spellStart"/>
            <w:r w:rsidRPr="00490450">
              <w:rPr>
                <w:rFonts w:ascii="Times New Roman" w:hAnsi="Times New Roman" w:cs="Times New Roman"/>
                <w:lang w:val="en-US"/>
              </w:rPr>
              <w:t>prezentaciya</w:t>
            </w:r>
            <w:proofErr w:type="spellEnd"/>
            <w:r w:rsidRPr="00490450">
              <w:rPr>
                <w:rFonts w:ascii="Times New Roman" w:hAnsi="Times New Roman" w:cs="Times New Roman"/>
              </w:rPr>
              <w:t>-</w:t>
            </w:r>
            <w:proofErr w:type="spellStart"/>
            <w:r w:rsidRPr="00490450"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 w:rsidRPr="00490450">
              <w:rPr>
                <w:rFonts w:ascii="Times New Roman" w:hAnsi="Times New Roman" w:cs="Times New Roman"/>
              </w:rPr>
              <w:t>-</w:t>
            </w:r>
            <w:proofErr w:type="spellStart"/>
            <w:r w:rsidRPr="00490450">
              <w:rPr>
                <w:rFonts w:ascii="Times New Roman" w:hAnsi="Times New Roman" w:cs="Times New Roman"/>
                <w:lang w:val="en-US"/>
              </w:rPr>
              <w:t>himii</w:t>
            </w:r>
            <w:proofErr w:type="spellEnd"/>
            <w:r w:rsidRPr="00490450">
              <w:rPr>
                <w:rFonts w:ascii="Times New Roman" w:hAnsi="Times New Roman" w:cs="Times New Roman"/>
              </w:rPr>
              <w:t>-</w:t>
            </w:r>
            <w:proofErr w:type="spellStart"/>
            <w:r w:rsidRPr="00490450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490450">
              <w:rPr>
                <w:rFonts w:ascii="Times New Roman" w:hAnsi="Times New Roman" w:cs="Times New Roman"/>
              </w:rPr>
              <w:t>-</w:t>
            </w:r>
            <w:proofErr w:type="spellStart"/>
            <w:r w:rsidRPr="00490450">
              <w:rPr>
                <w:rFonts w:ascii="Times New Roman" w:hAnsi="Times New Roman" w:cs="Times New Roman"/>
                <w:lang w:val="en-US"/>
              </w:rPr>
              <w:t>temu</w:t>
            </w:r>
            <w:proofErr w:type="spellEnd"/>
            <w:r w:rsidRPr="00490450">
              <w:rPr>
                <w:rFonts w:ascii="Times New Roman" w:hAnsi="Times New Roman" w:cs="Times New Roman"/>
              </w:rPr>
              <w:t>-</w:t>
            </w:r>
            <w:proofErr w:type="spellStart"/>
            <w:r w:rsidRPr="00490450">
              <w:rPr>
                <w:rFonts w:ascii="Times New Roman" w:hAnsi="Times New Roman" w:cs="Times New Roman"/>
                <w:lang w:val="en-US"/>
              </w:rPr>
              <w:t>reakcii</w:t>
            </w:r>
            <w:proofErr w:type="spellEnd"/>
            <w:r w:rsidRPr="00490450">
              <w:rPr>
                <w:rFonts w:ascii="Times New Roman" w:hAnsi="Times New Roman" w:cs="Times New Roman"/>
              </w:rPr>
              <w:t>-</w:t>
            </w:r>
            <w:proofErr w:type="spellStart"/>
            <w:r w:rsidRPr="00490450">
              <w:rPr>
                <w:rFonts w:ascii="Times New Roman" w:hAnsi="Times New Roman" w:cs="Times New Roman"/>
                <w:lang w:val="en-US"/>
              </w:rPr>
              <w:t>ionnogo</w:t>
            </w:r>
            <w:proofErr w:type="spellEnd"/>
            <w:r w:rsidRPr="00490450">
              <w:rPr>
                <w:rFonts w:ascii="Times New Roman" w:hAnsi="Times New Roman" w:cs="Times New Roman"/>
              </w:rPr>
              <w:t>-</w:t>
            </w:r>
            <w:proofErr w:type="spellStart"/>
            <w:r w:rsidRPr="00490450">
              <w:rPr>
                <w:rFonts w:ascii="Times New Roman" w:hAnsi="Times New Roman" w:cs="Times New Roman"/>
                <w:lang w:val="en-US"/>
              </w:rPr>
              <w:t>obmena</w:t>
            </w:r>
            <w:proofErr w:type="spellEnd"/>
            <w:r w:rsidRPr="00490450">
              <w:rPr>
                <w:rFonts w:ascii="Times New Roman" w:hAnsi="Times New Roman" w:cs="Times New Roman"/>
              </w:rPr>
              <w:t>-</w:t>
            </w:r>
            <w:proofErr w:type="spellStart"/>
            <w:r w:rsidRPr="00490450">
              <w:rPr>
                <w:rFonts w:ascii="Times New Roman" w:hAnsi="Times New Roman" w:cs="Times New Roman"/>
                <w:lang w:val="en-US"/>
              </w:rPr>
              <w:t>klass</w:t>
            </w:r>
            <w:proofErr w:type="spellEnd"/>
            <w:r w:rsidRPr="00490450">
              <w:rPr>
                <w:rFonts w:ascii="Times New Roman" w:hAnsi="Times New Roman" w:cs="Times New Roman"/>
              </w:rPr>
              <w:t>-1587631.</w:t>
            </w:r>
            <w:r w:rsidRPr="00490450">
              <w:rPr>
                <w:rFonts w:ascii="Times New Roman" w:hAnsi="Times New Roman" w:cs="Times New Roman"/>
                <w:lang w:val="en-US"/>
              </w:rPr>
              <w:t>html</w:t>
            </w:r>
          </w:p>
          <w:p w:rsidR="00486965" w:rsidRPr="00490450" w:rsidRDefault="00486965" w:rsidP="008B66A8">
            <w:pPr>
              <w:ind w:left="-304" w:firstLine="142"/>
              <w:rPr>
                <w:rFonts w:asciiTheme="minorHAnsi" w:hAnsiTheme="minorHAnsi" w:cs="Times New Roman"/>
              </w:rPr>
            </w:pPr>
          </w:p>
          <w:p w:rsidR="00486965" w:rsidRPr="00490450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490450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490450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490450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490450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490450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490450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490450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490450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490450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490450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EF75B1" w:rsidRPr="00490450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7C6068" w:rsidRDefault="007C6068" w:rsidP="008B66A8">
            <w:pPr>
              <w:rPr>
                <w:rFonts w:ascii="Times New Roman" w:hAnsi="Times New Roman" w:cs="Times New Roman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</w:rPr>
            </w:pPr>
          </w:p>
          <w:p w:rsidR="009607F4" w:rsidRDefault="009607F4" w:rsidP="008B66A8">
            <w:pPr>
              <w:rPr>
                <w:rFonts w:ascii="Times New Roman" w:hAnsi="Times New Roman" w:cs="Times New Roman"/>
              </w:rPr>
            </w:pPr>
          </w:p>
          <w:p w:rsidR="00EF75B1" w:rsidRPr="00677D9A" w:rsidRDefault="00EF75B1" w:rsidP="008B66A8">
            <w:pPr>
              <w:rPr>
                <w:rFonts w:ascii="Times New Roman" w:hAnsi="Times New Roman" w:cs="Times New Roman"/>
              </w:rPr>
            </w:pPr>
            <w:r w:rsidRPr="00677D9A">
              <w:rPr>
                <w:rFonts w:ascii="Times New Roman" w:hAnsi="Times New Roman" w:cs="Times New Roman"/>
              </w:rPr>
              <w:t>https://youtu.be/D0fbUMuufhg</w:t>
            </w:r>
          </w:p>
          <w:p w:rsidR="00EF75B1" w:rsidRDefault="00EF75B1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Default="00486965" w:rsidP="008B66A8">
            <w:pPr>
              <w:rPr>
                <w:rFonts w:asciiTheme="minorHAnsi" w:hAnsiTheme="minorHAnsi" w:cs="Times New Roman"/>
              </w:rPr>
            </w:pPr>
          </w:p>
          <w:p w:rsidR="00486965" w:rsidRPr="00383428" w:rsidRDefault="00486965" w:rsidP="008B66A8">
            <w:pPr>
              <w:rPr>
                <w:rFonts w:asciiTheme="minorHAnsi" w:hAnsiTheme="minorHAnsi" w:cs="Times New Roman"/>
              </w:rPr>
            </w:pPr>
          </w:p>
        </w:tc>
      </w:tr>
    </w:tbl>
    <w:p w:rsidR="00E57627" w:rsidRPr="009B3A2B" w:rsidRDefault="008B66A8" w:rsidP="009B3A2B">
      <w:pPr>
        <w:rPr>
          <w:rFonts w:asciiTheme="minorHAnsi" w:hAnsiTheme="minorHAnsi"/>
          <w:lang w:val="kk-KZ"/>
        </w:rPr>
      </w:pPr>
      <w:r>
        <w:rPr>
          <w:rFonts w:asciiTheme="minorHAnsi" w:hAnsiTheme="minorHAnsi"/>
          <w:lang w:val="kk-KZ"/>
        </w:rPr>
        <w:lastRenderedPageBreak/>
        <w:br w:type="textWrapping" w:clear="all"/>
      </w:r>
    </w:p>
    <w:sectPr w:rsidR="00E57627" w:rsidRPr="009B3A2B" w:rsidSect="008B66A8">
      <w:pgSz w:w="11906" w:h="16838"/>
      <w:pgMar w:top="1134" w:right="850" w:bottom="85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7D" w:rsidRDefault="0055707D" w:rsidP="00E42B58">
      <w:r>
        <w:separator/>
      </w:r>
    </w:p>
  </w:endnote>
  <w:endnote w:type="continuationSeparator" w:id="0">
    <w:p w:rsidR="0055707D" w:rsidRDefault="0055707D" w:rsidP="00E4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7D" w:rsidRDefault="0055707D" w:rsidP="00E42B58">
      <w:r>
        <w:separator/>
      </w:r>
    </w:p>
  </w:footnote>
  <w:footnote w:type="continuationSeparator" w:id="0">
    <w:p w:rsidR="0055707D" w:rsidRDefault="0055707D" w:rsidP="00E4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1BD"/>
    <w:multiLevelType w:val="multilevel"/>
    <w:tmpl w:val="B98A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B6947"/>
    <w:multiLevelType w:val="multilevel"/>
    <w:tmpl w:val="3BB8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B2D3C"/>
    <w:multiLevelType w:val="hybridMultilevel"/>
    <w:tmpl w:val="3ABCA67E"/>
    <w:lvl w:ilvl="0" w:tplc="DC8ED21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76370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BA036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CEDE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28B77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A7AC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8130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E8E5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56AB4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57F90"/>
    <w:multiLevelType w:val="hybridMultilevel"/>
    <w:tmpl w:val="8494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00955"/>
    <w:multiLevelType w:val="multilevel"/>
    <w:tmpl w:val="7BF4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E6E64"/>
    <w:multiLevelType w:val="multilevel"/>
    <w:tmpl w:val="A7B4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A0869"/>
    <w:multiLevelType w:val="multilevel"/>
    <w:tmpl w:val="A108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5151F"/>
    <w:multiLevelType w:val="multilevel"/>
    <w:tmpl w:val="0732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C23CC"/>
    <w:multiLevelType w:val="multilevel"/>
    <w:tmpl w:val="DE96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9178C"/>
    <w:multiLevelType w:val="multilevel"/>
    <w:tmpl w:val="0556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35515C"/>
    <w:multiLevelType w:val="multilevel"/>
    <w:tmpl w:val="DBE0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F40BE3"/>
    <w:multiLevelType w:val="multilevel"/>
    <w:tmpl w:val="64B4A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88347B"/>
    <w:multiLevelType w:val="hybridMultilevel"/>
    <w:tmpl w:val="E78CA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525D8"/>
    <w:multiLevelType w:val="multilevel"/>
    <w:tmpl w:val="2084D60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4">
    <w:nsid w:val="4DE75FD6"/>
    <w:multiLevelType w:val="multilevel"/>
    <w:tmpl w:val="D5C6B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B7785B"/>
    <w:multiLevelType w:val="multilevel"/>
    <w:tmpl w:val="00AE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890CE7"/>
    <w:multiLevelType w:val="multilevel"/>
    <w:tmpl w:val="500C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ED03A6"/>
    <w:multiLevelType w:val="multilevel"/>
    <w:tmpl w:val="5F8C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174666"/>
    <w:multiLevelType w:val="hybridMultilevel"/>
    <w:tmpl w:val="EC42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B0396"/>
    <w:multiLevelType w:val="multilevel"/>
    <w:tmpl w:val="7458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3A13A1"/>
    <w:multiLevelType w:val="multilevel"/>
    <w:tmpl w:val="94E2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18"/>
  </w:num>
  <w:num w:numId="4">
    <w:abstractNumId w:val="3"/>
  </w:num>
  <w:num w:numId="5">
    <w:abstractNumId w:val="5"/>
  </w:num>
  <w:num w:numId="6">
    <w:abstractNumId w:val="14"/>
  </w:num>
  <w:num w:numId="7">
    <w:abstractNumId w:val="19"/>
  </w:num>
  <w:num w:numId="8">
    <w:abstractNumId w:val="13"/>
  </w:num>
  <w:num w:numId="9">
    <w:abstractNumId w:val="10"/>
  </w:num>
  <w:num w:numId="10">
    <w:abstractNumId w:val="9"/>
  </w:num>
  <w:num w:numId="11">
    <w:abstractNumId w:val="7"/>
  </w:num>
  <w:num w:numId="12">
    <w:abstractNumId w:val="16"/>
  </w:num>
  <w:num w:numId="13">
    <w:abstractNumId w:val="17"/>
  </w:num>
  <w:num w:numId="14">
    <w:abstractNumId w:val="20"/>
  </w:num>
  <w:num w:numId="15">
    <w:abstractNumId w:val="1"/>
  </w:num>
  <w:num w:numId="16">
    <w:abstractNumId w:val="4"/>
  </w:num>
  <w:num w:numId="17">
    <w:abstractNumId w:val="8"/>
  </w:num>
  <w:num w:numId="18">
    <w:abstractNumId w:val="0"/>
  </w:num>
  <w:num w:numId="19">
    <w:abstractNumId w:val="15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22"/>
    <w:rsid w:val="0014151C"/>
    <w:rsid w:val="001439BC"/>
    <w:rsid w:val="00151F8B"/>
    <w:rsid w:val="00186E22"/>
    <w:rsid w:val="00267BEB"/>
    <w:rsid w:val="002920EB"/>
    <w:rsid w:val="002D2681"/>
    <w:rsid w:val="002E6106"/>
    <w:rsid w:val="0032604C"/>
    <w:rsid w:val="003D25BA"/>
    <w:rsid w:val="003E2BF5"/>
    <w:rsid w:val="00430B30"/>
    <w:rsid w:val="00456D8F"/>
    <w:rsid w:val="00481C9B"/>
    <w:rsid w:val="00486965"/>
    <w:rsid w:val="00490450"/>
    <w:rsid w:val="0055707D"/>
    <w:rsid w:val="005C2916"/>
    <w:rsid w:val="005C7DCB"/>
    <w:rsid w:val="005F11B0"/>
    <w:rsid w:val="00677D9A"/>
    <w:rsid w:val="006E1F38"/>
    <w:rsid w:val="007C6068"/>
    <w:rsid w:val="007F7C17"/>
    <w:rsid w:val="008B66A8"/>
    <w:rsid w:val="009607F4"/>
    <w:rsid w:val="009B1D15"/>
    <w:rsid w:val="009B3A2B"/>
    <w:rsid w:val="009D1559"/>
    <w:rsid w:val="009F25FC"/>
    <w:rsid w:val="00A02BA4"/>
    <w:rsid w:val="00A61E62"/>
    <w:rsid w:val="00AE1916"/>
    <w:rsid w:val="00B9220E"/>
    <w:rsid w:val="00C52805"/>
    <w:rsid w:val="00C535D4"/>
    <w:rsid w:val="00CC1005"/>
    <w:rsid w:val="00CE3235"/>
    <w:rsid w:val="00D0714B"/>
    <w:rsid w:val="00D102E1"/>
    <w:rsid w:val="00DE1F82"/>
    <w:rsid w:val="00DE4234"/>
    <w:rsid w:val="00DE6D24"/>
    <w:rsid w:val="00E3262B"/>
    <w:rsid w:val="00E40EA9"/>
    <w:rsid w:val="00E42B58"/>
    <w:rsid w:val="00E57627"/>
    <w:rsid w:val="00E74CEE"/>
    <w:rsid w:val="00E75864"/>
    <w:rsid w:val="00E76B59"/>
    <w:rsid w:val="00EE717C"/>
    <w:rsid w:val="00EF75B1"/>
    <w:rsid w:val="00F17FC1"/>
    <w:rsid w:val="00F74734"/>
    <w:rsid w:val="00FC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69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9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qFormat/>
    <w:rsid w:val="0048696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styleId="a3">
    <w:name w:val="Hyperlink"/>
    <w:basedOn w:val="a0"/>
    <w:uiPriority w:val="99"/>
    <w:unhideWhenUsed/>
    <w:rsid w:val="00486965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4869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List Paragraph"/>
    <w:basedOn w:val="a"/>
    <w:link w:val="a5"/>
    <w:uiPriority w:val="99"/>
    <w:qFormat/>
    <w:rsid w:val="0048696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rsid w:val="0048696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48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1E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E62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Bulletlist1">
    <w:name w:val="Bullet list 1"/>
    <w:basedOn w:val="a"/>
    <w:link w:val="Bulletlist1Char"/>
    <w:rsid w:val="00E75864"/>
    <w:pPr>
      <w:widowControl w:val="0"/>
      <w:tabs>
        <w:tab w:val="left" w:pos="284"/>
        <w:tab w:val="num" w:pos="720"/>
      </w:tabs>
      <w:spacing w:before="60" w:after="60" w:line="240" w:lineRule="exact"/>
      <w:ind w:left="720" w:hanging="360"/>
    </w:pPr>
    <w:rPr>
      <w:rFonts w:ascii="Arial" w:eastAsia="Times New Roman" w:hAnsi="Arial" w:cs="Times New Roman"/>
      <w:color w:val="auto"/>
      <w:sz w:val="20"/>
      <w:lang w:val="en-GB" w:eastAsia="en-US"/>
    </w:rPr>
  </w:style>
  <w:style w:type="character" w:customStyle="1" w:styleId="Bulletlist1Char">
    <w:name w:val="Bullet list 1 Char"/>
    <w:link w:val="Bulletlist1"/>
    <w:rsid w:val="00E75864"/>
    <w:rPr>
      <w:rFonts w:ascii="Arial" w:eastAsia="Times New Roman" w:hAnsi="Arial" w:cs="Times New Roman"/>
      <w:sz w:val="20"/>
      <w:szCs w:val="24"/>
      <w:lang w:val="en-GB"/>
    </w:rPr>
  </w:style>
  <w:style w:type="character" w:styleId="a9">
    <w:name w:val="Placeholder Text"/>
    <w:basedOn w:val="a0"/>
    <w:uiPriority w:val="99"/>
    <w:semiHidden/>
    <w:rsid w:val="003D25BA"/>
    <w:rPr>
      <w:color w:val="808080"/>
    </w:rPr>
  </w:style>
  <w:style w:type="paragraph" w:styleId="aa">
    <w:name w:val="header"/>
    <w:basedOn w:val="a"/>
    <w:link w:val="ab"/>
    <w:uiPriority w:val="99"/>
    <w:unhideWhenUsed/>
    <w:rsid w:val="00E42B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2B5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2B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2B5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69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9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qFormat/>
    <w:rsid w:val="0048696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styleId="a3">
    <w:name w:val="Hyperlink"/>
    <w:basedOn w:val="a0"/>
    <w:uiPriority w:val="99"/>
    <w:unhideWhenUsed/>
    <w:rsid w:val="00486965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4869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List Paragraph"/>
    <w:basedOn w:val="a"/>
    <w:link w:val="a5"/>
    <w:uiPriority w:val="99"/>
    <w:qFormat/>
    <w:rsid w:val="0048696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rsid w:val="0048696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48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1E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E62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Bulletlist1">
    <w:name w:val="Bullet list 1"/>
    <w:basedOn w:val="a"/>
    <w:link w:val="Bulletlist1Char"/>
    <w:rsid w:val="00E75864"/>
    <w:pPr>
      <w:widowControl w:val="0"/>
      <w:tabs>
        <w:tab w:val="left" w:pos="284"/>
        <w:tab w:val="num" w:pos="720"/>
      </w:tabs>
      <w:spacing w:before="60" w:after="60" w:line="240" w:lineRule="exact"/>
      <w:ind w:left="720" w:hanging="360"/>
    </w:pPr>
    <w:rPr>
      <w:rFonts w:ascii="Arial" w:eastAsia="Times New Roman" w:hAnsi="Arial" w:cs="Times New Roman"/>
      <w:color w:val="auto"/>
      <w:sz w:val="20"/>
      <w:lang w:val="en-GB" w:eastAsia="en-US"/>
    </w:rPr>
  </w:style>
  <w:style w:type="character" w:customStyle="1" w:styleId="Bulletlist1Char">
    <w:name w:val="Bullet list 1 Char"/>
    <w:link w:val="Bulletlist1"/>
    <w:rsid w:val="00E75864"/>
    <w:rPr>
      <w:rFonts w:ascii="Arial" w:eastAsia="Times New Roman" w:hAnsi="Arial" w:cs="Times New Roman"/>
      <w:sz w:val="20"/>
      <w:szCs w:val="24"/>
      <w:lang w:val="en-GB"/>
    </w:rPr>
  </w:style>
  <w:style w:type="character" w:styleId="a9">
    <w:name w:val="Placeholder Text"/>
    <w:basedOn w:val="a0"/>
    <w:uiPriority w:val="99"/>
    <w:semiHidden/>
    <w:rsid w:val="003D25BA"/>
    <w:rPr>
      <w:color w:val="808080"/>
    </w:rPr>
  </w:style>
  <w:style w:type="paragraph" w:styleId="aa">
    <w:name w:val="header"/>
    <w:basedOn w:val="a"/>
    <w:link w:val="ab"/>
    <w:uiPriority w:val="99"/>
    <w:unhideWhenUsed/>
    <w:rsid w:val="00E42B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2B5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2B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2B5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70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BCA2-15B1-4F00-BD2D-0196070C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БАУР</cp:lastModifiedBy>
  <cp:revision>9</cp:revision>
  <cp:lastPrinted>2020-08-30T17:53:00Z</cp:lastPrinted>
  <dcterms:created xsi:type="dcterms:W3CDTF">2020-11-24T10:24:00Z</dcterms:created>
  <dcterms:modified xsi:type="dcterms:W3CDTF">2021-02-25T12:55:00Z</dcterms:modified>
</cp:coreProperties>
</file>