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4F4" w:rsidRPr="003814F4" w:rsidRDefault="003814F4" w:rsidP="003814F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3814F4">
        <w:rPr>
          <w:rFonts w:ascii="Times New Roman" w:hAnsi="Times New Roman" w:cs="Times New Roman"/>
          <w:sz w:val="24"/>
          <w:szCs w:val="24"/>
          <w:lang w:val="kk-KZ"/>
        </w:rPr>
        <w:t>Ф-УЧ-22.2</w:t>
      </w:r>
    </w:p>
    <w:p w:rsidR="003814F4" w:rsidRPr="003814F4" w:rsidRDefault="003814F4" w:rsidP="003814F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814F4" w:rsidRPr="003814F4" w:rsidRDefault="003814F4" w:rsidP="003814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814F4">
        <w:rPr>
          <w:rFonts w:ascii="Times New Roman" w:hAnsi="Times New Roman" w:cs="Times New Roman"/>
          <w:sz w:val="24"/>
          <w:szCs w:val="24"/>
          <w:lang w:val="kk-KZ"/>
        </w:rPr>
        <w:t>Қарағанды «Bolashaq» жоғарғы колледжі</w:t>
      </w:r>
    </w:p>
    <w:p w:rsidR="003814F4" w:rsidRPr="003814F4" w:rsidRDefault="003814F4" w:rsidP="003814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814F4">
        <w:rPr>
          <w:rFonts w:ascii="Times New Roman" w:hAnsi="Times New Roman" w:cs="Times New Roman"/>
          <w:sz w:val="24"/>
          <w:szCs w:val="24"/>
          <w:lang w:val="kk-KZ"/>
        </w:rPr>
        <w:t xml:space="preserve">Қысқа мерзімді жоспар </w:t>
      </w:r>
    </w:p>
    <w:p w:rsidR="003814F4" w:rsidRPr="003814F4" w:rsidRDefault="003814F4" w:rsidP="003814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814F4" w:rsidRPr="003814F4" w:rsidRDefault="003814F4" w:rsidP="003814F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814F4">
        <w:rPr>
          <w:rFonts w:ascii="Times New Roman" w:hAnsi="Times New Roman"/>
          <w:b/>
          <w:sz w:val="24"/>
          <w:szCs w:val="24"/>
          <w:lang w:val="kk-KZ" w:eastAsia="en-GB"/>
        </w:rPr>
        <w:t>2 (IIА) топ элементтері</w:t>
      </w:r>
      <w:r w:rsidRPr="003814F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Кальций және оның қосылыстары </w:t>
      </w:r>
    </w:p>
    <w:tbl>
      <w:tblPr>
        <w:tblStyle w:val="a3"/>
        <w:tblW w:w="10211" w:type="dxa"/>
        <w:tblInd w:w="-572" w:type="dxa"/>
        <w:tblLook w:val="04A0" w:firstRow="1" w:lastRow="0" w:firstColumn="1" w:lastColumn="0" w:noHBand="0" w:noVBand="1"/>
      </w:tblPr>
      <w:tblGrid>
        <w:gridCol w:w="2410"/>
        <w:gridCol w:w="4250"/>
        <w:gridCol w:w="3551"/>
      </w:tblGrid>
      <w:tr w:rsidR="003814F4" w:rsidRPr="003814F4" w:rsidTr="00646FC8"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Бө</w:t>
            </w:r>
            <w:proofErr w:type="gram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ім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801" w:type="dxa"/>
            <w:gridSpan w:val="2"/>
          </w:tcPr>
          <w:p w:rsidR="003814F4" w:rsidRPr="003814F4" w:rsidRDefault="003814F4" w:rsidP="00646F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814F4">
              <w:rPr>
                <w:rFonts w:ascii="Times New Roman" w:hAnsi="Times New Roman"/>
                <w:b/>
                <w:bCs/>
                <w:sz w:val="24"/>
                <w:szCs w:val="24"/>
                <w:lang w:val="kk-KZ" w:eastAsia="ar-SA"/>
              </w:rPr>
              <w:t>4 бөлім.Химия және қоршаған орта.</w:t>
            </w:r>
            <w:r w:rsidRPr="003814F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Жер химиясы</w:t>
            </w:r>
          </w:p>
        </w:tc>
      </w:tr>
      <w:tr w:rsidR="003814F4" w:rsidRPr="003814F4" w:rsidTr="00646FC8"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Педагогтің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7801" w:type="dxa"/>
            <w:gridSpan w:val="2"/>
          </w:tcPr>
          <w:p w:rsidR="003814F4" w:rsidRPr="003814F4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1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Жаркимбекова Алтынай Темиржановна</w:t>
            </w:r>
          </w:p>
        </w:tc>
      </w:tr>
      <w:tr w:rsidR="003814F4" w:rsidRPr="003814F4" w:rsidTr="00646FC8"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Кү</w:t>
            </w:r>
            <w:proofErr w:type="gram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801" w:type="dxa"/>
            <w:gridSpan w:val="2"/>
          </w:tcPr>
          <w:p w:rsidR="003814F4" w:rsidRPr="003814F4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1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19.11.2020</w:t>
            </w:r>
          </w:p>
        </w:tc>
      </w:tr>
      <w:tr w:rsidR="003814F4" w:rsidRPr="003814F4" w:rsidTr="00646FC8"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250" w:type="dxa"/>
          </w:tcPr>
          <w:p w:rsidR="003814F4" w:rsidRPr="003814F4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4F4">
              <w:rPr>
                <w:rFonts w:ascii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3814F4">
              <w:rPr>
                <w:rFonts w:ascii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3551" w:type="dxa"/>
          </w:tcPr>
          <w:p w:rsidR="003814F4" w:rsidRPr="003814F4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4F4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3814F4">
              <w:rPr>
                <w:rFonts w:ascii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</w:tr>
      <w:tr w:rsidR="003814F4" w:rsidRPr="003814F4" w:rsidTr="00646FC8"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7801" w:type="dxa"/>
            <w:gridSpan w:val="2"/>
          </w:tcPr>
          <w:p w:rsidR="003814F4" w:rsidRPr="003814F4" w:rsidRDefault="003814F4" w:rsidP="00381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814F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2 (IIА) топ элементтері</w:t>
            </w:r>
            <w:r w:rsidRPr="003814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Кальций және оның қосылыстары </w:t>
            </w:r>
          </w:p>
          <w:p w:rsidR="003814F4" w:rsidRPr="003814F4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814F4" w:rsidRPr="00601D27" w:rsidTr="00646FC8"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ба</w:t>
            </w:r>
            <w:proofErr w:type="gram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ғдарламасына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сәйкес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оқыту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7801" w:type="dxa"/>
            <w:gridSpan w:val="2"/>
          </w:tcPr>
          <w:p w:rsidR="0032735B" w:rsidRPr="0032735B" w:rsidRDefault="0032735B" w:rsidP="0032735B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1) 2 (ІІ А) топ элементтерінің физикалық қасиеттерінің өзгеру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заңдылықтарын түсіндіру</w:t>
            </w: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:rsidR="0032735B" w:rsidRPr="0032735B" w:rsidRDefault="0032735B" w:rsidP="0032735B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2) Судың кермектігін жою тәсілдері үшін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реакция  теңдеулерін жазу</w:t>
            </w: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:rsidR="0032735B" w:rsidRPr="0032735B" w:rsidRDefault="0032735B" w:rsidP="0032735B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3) Сілтілік жер металдарының маңы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зды қосылыстарын қолдануды ашу</w:t>
            </w: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:rsidR="0032735B" w:rsidRPr="0032735B" w:rsidRDefault="0032735B" w:rsidP="0032735B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4) Кальций мен магний қосылыстары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ның биологиялық рөлін түсіндіру</w:t>
            </w: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:rsidR="003814F4" w:rsidRPr="0032735B" w:rsidRDefault="0032735B" w:rsidP="003273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5) Кальций, магний және олардың маңызды қосылыстарының негізгі қасиеттерін сипаттайты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н реакциялар теңдеулерін құрау</w:t>
            </w:r>
            <w:r w:rsidRPr="0032735B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.</w:t>
            </w:r>
          </w:p>
        </w:tc>
      </w:tr>
      <w:tr w:rsidR="0032735B" w:rsidRPr="003814F4" w:rsidTr="00646FC8">
        <w:tc>
          <w:tcPr>
            <w:tcW w:w="2410" w:type="dxa"/>
          </w:tcPr>
          <w:p w:rsidR="0032735B" w:rsidRPr="0032735B" w:rsidRDefault="0032735B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7801" w:type="dxa"/>
            <w:gridSpan w:val="2"/>
          </w:tcPr>
          <w:p w:rsidR="0032735B" w:rsidRPr="003814F4" w:rsidRDefault="0032735B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1. </w:t>
            </w:r>
            <w:proofErr w:type="spellStart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>Периодтық</w:t>
            </w:r>
            <w:proofErr w:type="spellEnd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>жүйенің</w:t>
            </w:r>
            <w:proofErr w:type="spellEnd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 (ІІА) </w:t>
            </w:r>
            <w:proofErr w:type="spellStart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>тобының</w:t>
            </w:r>
            <w:proofErr w:type="spellEnd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>элементтеріне</w:t>
            </w:r>
            <w:proofErr w:type="spellEnd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>сипаттама</w:t>
            </w:r>
            <w:proofErr w:type="spellEnd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>бер</w:t>
            </w:r>
            <w:proofErr w:type="spellEnd"/>
            <w:r w:rsidRPr="00043B80">
              <w:rPr>
                <w:rFonts w:ascii="Times New Roman" w:hAnsi="Times New Roman"/>
                <w:sz w:val="24"/>
                <w:szCs w:val="24"/>
                <w:lang w:val="kk-KZ" w:eastAsia="en-GB"/>
              </w:rPr>
              <w:t>у.</w:t>
            </w:r>
          </w:p>
        </w:tc>
      </w:tr>
      <w:tr w:rsidR="003814F4" w:rsidRPr="003814F4" w:rsidTr="00646FC8">
        <w:tc>
          <w:tcPr>
            <w:tcW w:w="2410" w:type="dxa"/>
          </w:tcPr>
          <w:p w:rsidR="003814F4" w:rsidRPr="0032735B" w:rsidRDefault="003814F4" w:rsidP="0032735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2735B" w:rsidRPr="003273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мазмұны</w:t>
            </w:r>
          </w:p>
        </w:tc>
        <w:tc>
          <w:tcPr>
            <w:tcW w:w="7801" w:type="dxa"/>
            <w:gridSpan w:val="2"/>
          </w:tcPr>
          <w:p w:rsidR="003814F4" w:rsidRPr="003814F4" w:rsidRDefault="0032735B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BDE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2 (IIА) </w:t>
            </w:r>
            <w:r w:rsidRPr="00043B80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топ элементтері</w:t>
            </w:r>
            <w:r w:rsidRPr="001E4BDE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 2 (II) </w:t>
            </w:r>
            <w:r w:rsidRPr="00043B80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топ элементтерінің физикалық қасиеті</w:t>
            </w:r>
            <w:r w:rsidRPr="001E4BDE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. </w:t>
            </w:r>
            <w:r w:rsidRPr="00043B8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 (II) </w:t>
            </w:r>
            <w:r w:rsidRPr="00043B80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топ элементтерінің химиялық қасиеті. Табиғи карбонаттар.</w:t>
            </w:r>
          </w:p>
        </w:tc>
      </w:tr>
    </w:tbl>
    <w:p w:rsidR="003814F4" w:rsidRPr="0032735B" w:rsidRDefault="003814F4" w:rsidP="003814F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35B">
        <w:rPr>
          <w:rFonts w:ascii="Times New Roman" w:hAnsi="Times New Roman" w:cs="Times New Roman"/>
          <w:b/>
          <w:sz w:val="24"/>
          <w:szCs w:val="24"/>
        </w:rPr>
        <w:t>Сабақтың</w:t>
      </w:r>
      <w:proofErr w:type="spellEnd"/>
      <w:r w:rsidRPr="003273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35B">
        <w:rPr>
          <w:rFonts w:ascii="Times New Roman" w:hAnsi="Times New Roman" w:cs="Times New Roman"/>
          <w:b/>
          <w:sz w:val="24"/>
          <w:szCs w:val="24"/>
        </w:rPr>
        <w:t>барысы</w:t>
      </w:r>
      <w:proofErr w:type="spellEnd"/>
    </w:p>
    <w:tbl>
      <w:tblPr>
        <w:tblStyle w:val="a3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3543"/>
        <w:gridCol w:w="2410"/>
        <w:gridCol w:w="1701"/>
        <w:gridCol w:w="1418"/>
      </w:tblGrid>
      <w:tr w:rsidR="00276E80" w:rsidRPr="0032735B" w:rsidTr="001E4BDE">
        <w:tc>
          <w:tcPr>
            <w:tcW w:w="1844" w:type="dxa"/>
          </w:tcPr>
          <w:p w:rsidR="003814F4" w:rsidRPr="0032735B" w:rsidRDefault="001E4BDE" w:rsidP="00646FC8">
            <w:pPr>
              <w:ind w:left="3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proofErr w:type="gramStart"/>
            <w:r w:rsidR="003814F4"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уа</w:t>
            </w:r>
            <w:proofErr w:type="gramEnd"/>
            <w:r w:rsidR="003814F4"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қыт</w:t>
            </w:r>
            <w:proofErr w:type="spellEnd"/>
            <w:r w:rsidR="003814F4"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14F4" w:rsidRPr="003273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276E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мин.</w:t>
            </w:r>
            <w:r w:rsidRPr="001E4B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14F4" w:rsidRPr="003273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есеппен)</w:t>
            </w:r>
          </w:p>
        </w:tc>
        <w:tc>
          <w:tcPr>
            <w:tcW w:w="3543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Педагогтің</w:t>
            </w:r>
            <w:proofErr w:type="spellEnd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2410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73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алушының</w:t>
            </w:r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1701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1418" w:type="dxa"/>
          </w:tcPr>
          <w:p w:rsidR="003814F4" w:rsidRPr="0032735B" w:rsidRDefault="003814F4" w:rsidP="00646FC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735B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276E80" w:rsidRPr="0032735B" w:rsidTr="001E4BDE">
        <w:tc>
          <w:tcPr>
            <w:tcW w:w="1844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Ұйымдастыру кезеңі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2м</w:t>
            </w:r>
          </w:p>
        </w:tc>
        <w:tc>
          <w:tcPr>
            <w:tcW w:w="3543" w:type="dxa"/>
          </w:tcPr>
          <w:p w:rsidR="009541C4" w:rsidRPr="001E4BDE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Студенттерді химиялық формулалар бойынша үш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топқа бөлдім.</w:t>
            </w:r>
          </w:p>
        </w:tc>
        <w:tc>
          <w:tcPr>
            <w:tcW w:w="2410" w:type="dxa"/>
          </w:tcPr>
          <w:p w:rsidR="009541C4" w:rsidRPr="00C90E04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СаО, Са(ОН)</w:t>
            </w:r>
            <w:r w:rsidRPr="00C379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СаСО</w:t>
            </w:r>
            <w:r w:rsidRPr="00C379F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болып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топқа бөлінеді.</w:t>
            </w:r>
          </w:p>
        </w:tc>
        <w:tc>
          <w:tcPr>
            <w:tcW w:w="1701" w:type="dxa"/>
          </w:tcPr>
          <w:p w:rsidR="009541C4" w:rsidRPr="0032735B" w:rsidRDefault="009541C4" w:rsidP="003273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9541C4" w:rsidRPr="0032735B" w:rsidRDefault="009541C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541C4" w:rsidRPr="00601D27" w:rsidTr="001E4BDE">
        <w:tc>
          <w:tcPr>
            <w:tcW w:w="1844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Үй тапсырмасын сұрау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541C4" w:rsidRPr="001E4BDE" w:rsidRDefault="009541C4" w:rsidP="001E4B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10м</w:t>
            </w:r>
          </w:p>
        </w:tc>
        <w:tc>
          <w:tcPr>
            <w:tcW w:w="3543" w:type="dxa"/>
          </w:tcPr>
          <w:p w:rsidR="009541C4" w:rsidRPr="001E4BDE" w:rsidRDefault="009541C4" w:rsidP="00646FC8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E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 түрткі</w:t>
            </w:r>
            <w:r w:rsidRPr="001E4B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9541C4" w:rsidRPr="000061C9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EB06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Өтілген тақырыптарды қайталауда студенттер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Химиялық диктантпен</w:t>
            </w:r>
            <w:r w:rsidRPr="00EB06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жұмыс жасайды.</w:t>
            </w:r>
            <w:r w:rsidRPr="009D60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жинақтау.</w:t>
            </w:r>
          </w:p>
        </w:tc>
        <w:tc>
          <w:tcPr>
            <w:tcW w:w="2410" w:type="dxa"/>
          </w:tcPr>
          <w:p w:rsidR="009541C4" w:rsidRPr="006F2F5A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Топпен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Химиялық диктант сұрақтарына жауап береді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01" w:type="dxa"/>
          </w:tcPr>
          <w:p w:rsidR="009541C4" w:rsidRPr="0032735B" w:rsidRDefault="009541C4" w:rsidP="003273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9541C4" w:rsidRPr="0032735B" w:rsidRDefault="009541C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541C4" w:rsidRPr="001E4BDE" w:rsidTr="001E4BDE">
        <w:tc>
          <w:tcPr>
            <w:tcW w:w="1844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Жаңа сабақ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20м </w:t>
            </w:r>
          </w:p>
        </w:tc>
        <w:tc>
          <w:tcPr>
            <w:tcW w:w="3543" w:type="dxa"/>
          </w:tcPr>
          <w:p w:rsidR="001E4BDE" w:rsidRPr="00C06A4B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E4BD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1E4B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«Мен кіммін?» </w:t>
            </w:r>
          </w:p>
          <w:p w:rsidR="009541C4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Студенттерге элементті жасыру арқылы жаңа сабақтың тақырыбын ашады.</w:t>
            </w:r>
          </w:p>
          <w:p w:rsidR="009541C4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«Кальций және оның қосылыстарына»  сипаттама беріледі.</w:t>
            </w:r>
          </w:p>
          <w:p w:rsidR="001E4BDE" w:rsidRPr="00C06A4B" w:rsidRDefault="009541C4" w:rsidP="00646F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E4B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Pr="001E4B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Ассоциация» әдісі </w:t>
            </w:r>
          </w:p>
          <w:p w:rsidR="009541C4" w:rsidRDefault="009541C4" w:rsidP="00646F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бойынша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студенттер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тапсырмалар беріледі.</w:t>
            </w:r>
          </w:p>
          <w:p w:rsidR="009541C4" w:rsidRDefault="009541C4" w:rsidP="00646F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Са</w:t>
            </w:r>
            <w:r w:rsidR="00C06A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(ОН)</w:t>
            </w:r>
            <w:r w:rsidRPr="00C3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тобы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на</w:t>
            </w:r>
            <w:r w:rsidRPr="00C3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  <w:r w:rsidRPr="00C379F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Кальцийдің физикалық қасиеттері. Кальций қосылыстарына ассоциация құру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41C4" w:rsidRDefault="009541C4" w:rsidP="00646F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СаО тобы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на</w:t>
            </w:r>
            <w:r w:rsidRPr="00C37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Кальций және оның қосылыстарының химиялық қасиеттеріне ассоциация құру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541C4" w:rsidRPr="00EB06F9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3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СаСО3 тобы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на</w:t>
            </w:r>
            <w:r w:rsidRPr="00C379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Кальций тіршілік элементі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C90E0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Топта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жұмыс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істеуге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сондай ақ сөйлеуге және тындауға мүмкіндік береді. Барлық  топқа жалпы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3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тапсырма беремін.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Студенттерге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топтық тапсырма бере отыр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ып 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ынтымақтастыққа дағдыландырамын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410" w:type="dxa"/>
          </w:tcPr>
          <w:p w:rsidR="009541C4" w:rsidRPr="000061C9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Элементтің физикалық қасиетін, қосылыстарын тану арқылы жасырылған  элемент кальций екенін анықтайды.</w:t>
            </w:r>
          </w:p>
          <w:p w:rsidR="009541C4" w:rsidRPr="000061C9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Тапсырмаларды топ болып орындайды.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Әр топтағы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студенттер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өздеріне берілген тапсырмаларды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жеке, жұптасып,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мәтінді 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оқып,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талқылайды.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Постерге ассоциация құрайды.</w:t>
            </w:r>
          </w:p>
        </w:tc>
        <w:tc>
          <w:tcPr>
            <w:tcW w:w="1701" w:type="dxa"/>
          </w:tcPr>
          <w:p w:rsidR="001E4BDE" w:rsidRPr="001E4BDE" w:rsidRDefault="001E4BDE" w:rsidP="001E4BDE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1E4BD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lastRenderedPageBreak/>
              <w:t>1) 2 (ІІ А) топ элементтерінің физикалық қасиеттерінің өзгеру заңдылықтарын түсіндіреді;</w:t>
            </w:r>
          </w:p>
          <w:p w:rsidR="001E4BDE" w:rsidRPr="001E4BDE" w:rsidRDefault="001E4BDE" w:rsidP="001E4BDE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1E4BD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2) Судың кермектігін жою тәсілдері үшін реакция  теңдеулерін жазады;</w:t>
            </w:r>
          </w:p>
          <w:p w:rsidR="001E4BDE" w:rsidRPr="001E4BDE" w:rsidRDefault="001E4BDE" w:rsidP="001E4BDE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1E4BD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lastRenderedPageBreak/>
              <w:t>3) Сілтілік жер металдарының маңызды қосылыстарын қолдануды ашады;</w:t>
            </w:r>
          </w:p>
          <w:p w:rsidR="009541C4" w:rsidRPr="0032735B" w:rsidRDefault="009541C4" w:rsidP="003273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9541C4" w:rsidRPr="00C06A4B" w:rsidRDefault="001914E9" w:rsidP="00646FC8">
            <w:pPr>
              <w:contextualSpacing/>
              <w:jc w:val="both"/>
              <w:rPr>
                <w:rStyle w:val="a9"/>
                <w:lang w:val="kk-KZ"/>
              </w:rPr>
            </w:pPr>
            <w:hyperlink r:id="rId8" w:history="1">
              <w:r w:rsidR="0053645C" w:rsidRPr="00D92884">
                <w:rPr>
                  <w:rStyle w:val="a9"/>
                  <w:lang w:val="kk-KZ"/>
                </w:rPr>
                <w:t>https://www.youtube.com/watch?v=_5fYPGWjQpo&amp;feature=emb_err_woyt</w:t>
              </w:r>
            </w:hyperlink>
          </w:p>
          <w:p w:rsidR="0053645C" w:rsidRPr="00C06A4B" w:rsidRDefault="0053645C" w:rsidP="00646FC8">
            <w:pPr>
              <w:contextualSpacing/>
              <w:jc w:val="both"/>
              <w:rPr>
                <w:rStyle w:val="a9"/>
                <w:lang w:val="kk-KZ"/>
              </w:rPr>
            </w:pPr>
          </w:p>
          <w:p w:rsidR="0053645C" w:rsidRPr="00C06A4B" w:rsidRDefault="0053645C" w:rsidP="00646FC8">
            <w:pPr>
              <w:contextualSpacing/>
              <w:jc w:val="both"/>
              <w:rPr>
                <w:rStyle w:val="a9"/>
                <w:lang w:val="kk-KZ"/>
              </w:rPr>
            </w:pPr>
          </w:p>
          <w:p w:rsidR="0053645C" w:rsidRPr="00C06A4B" w:rsidRDefault="0053645C" w:rsidP="00646FC8">
            <w:pPr>
              <w:contextualSpacing/>
              <w:jc w:val="both"/>
              <w:rPr>
                <w:rStyle w:val="a9"/>
                <w:lang w:val="kk-KZ"/>
              </w:rPr>
            </w:pPr>
          </w:p>
          <w:p w:rsidR="0053645C" w:rsidRPr="00C06A4B" w:rsidRDefault="0053645C" w:rsidP="00646FC8">
            <w:pPr>
              <w:contextualSpacing/>
              <w:jc w:val="both"/>
              <w:rPr>
                <w:rStyle w:val="a9"/>
                <w:lang w:val="kk-KZ"/>
              </w:rPr>
            </w:pPr>
          </w:p>
          <w:p w:rsidR="0053645C" w:rsidRPr="00C06A4B" w:rsidRDefault="0053645C" w:rsidP="00646FC8">
            <w:pPr>
              <w:contextualSpacing/>
              <w:jc w:val="both"/>
              <w:rPr>
                <w:rStyle w:val="a9"/>
                <w:lang w:val="kk-KZ"/>
              </w:rPr>
            </w:pPr>
          </w:p>
          <w:p w:rsidR="0053645C" w:rsidRPr="00C06A4B" w:rsidRDefault="0053645C" w:rsidP="00646FC8">
            <w:pPr>
              <w:contextualSpacing/>
              <w:jc w:val="both"/>
              <w:rPr>
                <w:rStyle w:val="a9"/>
                <w:lang w:val="kk-KZ"/>
              </w:rPr>
            </w:pPr>
          </w:p>
          <w:p w:rsidR="0053645C" w:rsidRDefault="0053645C" w:rsidP="00646FC8">
            <w:pPr>
              <w:contextualSpacing/>
              <w:jc w:val="both"/>
              <w:rPr>
                <w:rFonts w:ascii="Times New Roman" w:eastAsia="Times New Roman" w:hAnsi="Times New Roman" w:cs="Times New Roman"/>
                <w:szCs w:val="24"/>
                <w:lang w:val="en-US" w:eastAsia="en-GB"/>
              </w:rPr>
            </w:pPr>
            <w:r w:rsidRPr="005A7797">
              <w:rPr>
                <w:rFonts w:ascii="Times New Roman" w:eastAsia="Times New Roman" w:hAnsi="Times New Roman" w:cs="Times New Roman"/>
                <w:szCs w:val="24"/>
                <w:lang w:val="kk-KZ" w:eastAsia="en-GB"/>
              </w:rPr>
              <w:lastRenderedPageBreak/>
              <w:t>Д.И.Менделеевтың периодтық кестесі</w:t>
            </w:r>
          </w:p>
          <w:p w:rsidR="0053645C" w:rsidRPr="0053645C" w:rsidRDefault="0053645C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41C4" w:rsidRPr="00601D27" w:rsidTr="001E4BDE">
        <w:tc>
          <w:tcPr>
            <w:tcW w:w="1844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Сабақты бекіту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7м</w:t>
            </w:r>
          </w:p>
        </w:tc>
        <w:tc>
          <w:tcPr>
            <w:tcW w:w="3543" w:type="dxa"/>
          </w:tcPr>
          <w:p w:rsidR="0053645C" w:rsidRPr="00C06A4B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E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«Ойлан, жұптас, бөліс»</w:t>
            </w:r>
          </w:p>
          <w:p w:rsidR="009541C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E4B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әдісін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қолданамын.</w:t>
            </w:r>
          </w:p>
          <w:p w:rsidR="009541C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D6211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kk-KZ"/>
              </w:rPr>
              <w:t>І.Білу.</w:t>
            </w:r>
            <w:r w:rsidRPr="009D621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Тапсырма</w:t>
            </w:r>
            <w:r w:rsidRPr="009D6211">
              <w:rPr>
                <w:rFonts w:ascii="Times New Roman" w:eastAsia="TimesNew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134 -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беттегі §35 , 136 -беттегі §36  тақырыппен 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таныса отырып,</w:t>
            </w:r>
            <w:r w:rsidRPr="009D62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41C4" w:rsidRPr="00EB06F9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084396" wp14:editId="32158C76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328930</wp:posOffset>
                      </wp:positionV>
                      <wp:extent cx="635" cy="590550"/>
                      <wp:effectExtent l="0" t="0" r="37465" b="19050"/>
                      <wp:wrapNone/>
                      <wp:docPr id="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37.45pt;margin-top:25.9pt;width:.0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"/>
                  </w:pict>
                </mc:Fallback>
              </mc:AlternateConten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Сызбаға сәйкес реакция теңдеулерін құр. </w:t>
            </w:r>
          </w:p>
          <w:p w:rsidR="009541C4" w:rsidRPr="009D6211" w:rsidRDefault="009541C4" w:rsidP="00646FC8">
            <w:pPr>
              <w:tabs>
                <w:tab w:val="center" w:pos="241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FBA62D4" wp14:editId="2C6E68A9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168275</wp:posOffset>
                      </wp:positionV>
                      <wp:extent cx="514350" cy="0"/>
                      <wp:effectExtent l="0" t="76200" r="19050" b="95250"/>
                      <wp:wrapNone/>
                      <wp:docPr id="11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51.75pt;margin-top:13.25pt;width:40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+  су</w:t>
            </w:r>
          </w:p>
          <w:p w:rsidR="009541C4" w:rsidRPr="009D6211" w:rsidRDefault="009541C4" w:rsidP="00646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2B1E8CC" wp14:editId="1E3CA5F0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88899</wp:posOffset>
                      </wp:positionV>
                      <wp:extent cx="514350" cy="0"/>
                      <wp:effectExtent l="0" t="76200" r="19050" b="95250"/>
                      <wp:wrapNone/>
                      <wp:docPr id="7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51.65pt;margin-top:7pt;width:40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">
                      <v:stroke endarrow="block"/>
                    </v:shape>
                  </w:pict>
                </mc:Fallback>
              </mc:AlternateConten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СаО                               +  қышқыл </w:t>
            </w:r>
          </w:p>
          <w:p w:rsidR="0053645C" w:rsidRPr="00C06A4B" w:rsidRDefault="009541C4" w:rsidP="00646FC8">
            <w:pPr>
              <w:tabs>
                <w:tab w:val="left" w:pos="184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17B6BB23" wp14:editId="5835E41D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78105</wp:posOffset>
                      </wp:positionV>
                      <wp:extent cx="447675" cy="0"/>
                      <wp:effectExtent l="0" t="76200" r="28575" b="95250"/>
                      <wp:wrapNone/>
                      <wp:docPr id="6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34.4pt;margin-top:6.15pt;width:35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+    қышқылдық 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оксид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41C4" w:rsidRDefault="009541C4" w:rsidP="00646FC8">
            <w:pPr>
              <w:tabs>
                <w:tab w:val="left" w:pos="184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9D621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ІІ.Түсіну.</w:t>
            </w:r>
            <w:r w:rsidRPr="009D62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41C4" w:rsidRPr="00C35CBB" w:rsidRDefault="009541C4" w:rsidP="00646FC8">
            <w:pPr>
              <w:tabs>
                <w:tab w:val="left" w:pos="184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>«</w:t>
            </w:r>
            <w:r w:rsidRPr="00680C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>Кальцийдің маңызды қосылыстары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>»</w:t>
            </w:r>
            <w:r w:rsidRPr="00680C0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 xml:space="preserve"> коллекциясымен таныстыру</w:t>
            </w:r>
          </w:p>
          <w:p w:rsidR="009541C4" w:rsidRPr="009D6211" w:rsidRDefault="009541C4" w:rsidP="00646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621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Тапсырма</w:t>
            </w:r>
            <w:r w:rsidRPr="009D621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Кальцийдің маңызды қосылыстары туралы мәліметтерді кестеге жаз.</w:t>
            </w:r>
          </w:p>
          <w:tbl>
            <w:tblPr>
              <w:tblStyle w:val="a3"/>
              <w:tblW w:w="3330" w:type="dxa"/>
              <w:tblLayout w:type="fixed"/>
              <w:tblLook w:val="04A0" w:firstRow="1" w:lastRow="0" w:firstColumn="1" w:lastColumn="0" w:noHBand="0" w:noVBand="1"/>
            </w:tblPr>
            <w:tblGrid>
              <w:gridCol w:w="1110"/>
              <w:gridCol w:w="1110"/>
              <w:gridCol w:w="1110"/>
            </w:tblGrid>
            <w:tr w:rsidR="009541C4" w:rsidRPr="00601D27" w:rsidTr="00C06A4B">
              <w:trPr>
                <w:trHeight w:val="627"/>
              </w:trPr>
              <w:tc>
                <w:tcPr>
                  <w:tcW w:w="1110" w:type="dxa"/>
                </w:tcPr>
                <w:p w:rsidR="009541C4" w:rsidRPr="009D6211" w:rsidRDefault="009541C4" w:rsidP="00646F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D621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Заттың аталуы</w:t>
                  </w:r>
                </w:p>
              </w:tc>
              <w:tc>
                <w:tcPr>
                  <w:tcW w:w="1110" w:type="dxa"/>
                </w:tcPr>
                <w:p w:rsidR="009541C4" w:rsidRPr="009D6211" w:rsidRDefault="009541C4" w:rsidP="00646F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D621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Химиялық формуласы</w:t>
                  </w:r>
                </w:p>
              </w:tc>
              <w:tc>
                <w:tcPr>
                  <w:tcW w:w="1110" w:type="dxa"/>
                </w:tcPr>
                <w:p w:rsidR="009541C4" w:rsidRPr="009D6211" w:rsidRDefault="009541C4" w:rsidP="00646F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D621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Қолдану саласы</w:t>
                  </w:r>
                </w:p>
              </w:tc>
            </w:tr>
            <w:tr w:rsidR="009541C4" w:rsidRPr="00601D27" w:rsidTr="00C06A4B">
              <w:trPr>
                <w:trHeight w:val="414"/>
              </w:trPr>
              <w:tc>
                <w:tcPr>
                  <w:tcW w:w="1110" w:type="dxa"/>
                </w:tcPr>
                <w:p w:rsidR="009541C4" w:rsidRPr="009D6211" w:rsidRDefault="009541C4" w:rsidP="00646F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10" w:type="dxa"/>
                </w:tcPr>
                <w:p w:rsidR="009541C4" w:rsidRPr="009D6211" w:rsidRDefault="009541C4" w:rsidP="00646F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10" w:type="dxa"/>
                </w:tcPr>
                <w:p w:rsidR="009541C4" w:rsidRPr="009D6211" w:rsidRDefault="009541C4" w:rsidP="00646F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9541C4" w:rsidRPr="009D6211" w:rsidRDefault="009541C4" w:rsidP="00646FC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62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«Білімімізді жинактайық »</w:t>
            </w:r>
          </w:p>
          <w:p w:rsidR="009541C4" w:rsidRPr="009D6211" w:rsidRDefault="009541C4" w:rsidP="00646FC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9D621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Ү.Жинақтау.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Кальций және оның қо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9D62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ылыстары жайлы білімдерінді  жинақтай отырып ,төмендегі өзгерістерді жүзеге асырыңдар.</w:t>
            </w:r>
          </w:p>
          <w:p w:rsidR="009541C4" w:rsidRPr="00C35CBB" w:rsidRDefault="009541C4" w:rsidP="00646FC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 xml:space="preserve">  Ca      →  CaO    →    Ca(OH)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  <w:lang w:val="kk-KZ"/>
              </w:rPr>
              <w:t>2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→      CaCO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  <w:lang w:val="kk-KZ"/>
              </w:rPr>
              <w:t xml:space="preserve">3 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→      Ca(HCO 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  <w:lang w:val="kk-KZ"/>
              </w:rPr>
              <w:t>3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)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  <w:lang w:val="kk-KZ"/>
              </w:rPr>
              <w:t>2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→     CO</w:t>
            </w:r>
            <w:r w:rsidRPr="009D621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</w:t>
            </w:r>
          </w:p>
        </w:tc>
        <w:tc>
          <w:tcPr>
            <w:tcW w:w="2410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Тірек сызбамен жұмыс. Деңгейлік тапсырма. </w:t>
            </w:r>
          </w:p>
          <w:p w:rsidR="009541C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Сұрақтарға жауап береді.</w:t>
            </w:r>
          </w:p>
          <w:p w:rsidR="00C06A4B" w:rsidRPr="00C90E04" w:rsidRDefault="00C06A4B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01" w:type="dxa"/>
          </w:tcPr>
          <w:p w:rsidR="001E4BDE" w:rsidRPr="001E4BDE" w:rsidRDefault="001E4BDE" w:rsidP="001E4BDE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1E4BD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4) Кальций мен магний қосылыстарының биологиялық рөлін түсіндіреді;</w:t>
            </w:r>
          </w:p>
          <w:p w:rsidR="009541C4" w:rsidRPr="0032735B" w:rsidRDefault="001E4BDE" w:rsidP="001E4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BD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5) Кальций, магний және олардың маңызды қосылыстарының негізгі қасиеттерін сипаттайтын реакциялар теңдеулерін құрайды.</w:t>
            </w:r>
          </w:p>
        </w:tc>
        <w:tc>
          <w:tcPr>
            <w:tcW w:w="1418" w:type="dxa"/>
          </w:tcPr>
          <w:p w:rsidR="009541C4" w:rsidRPr="0032735B" w:rsidRDefault="0053645C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B0CAE18" wp14:editId="207F9CB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1567181</wp:posOffset>
                  </wp:positionV>
                  <wp:extent cx="876300" cy="685800"/>
                  <wp:effectExtent l="0" t="0" r="0" b="0"/>
                  <wp:wrapNone/>
                  <wp:docPr id="2" name="Рисунок 2" descr="Periodicheskaya-tablitsa-Mendele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eriodicheskaya-tablitsa-Mendele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41C4" w:rsidRPr="00601D27" w:rsidTr="001E4BDE">
        <w:tc>
          <w:tcPr>
            <w:tcW w:w="1844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Кері байланыс (бағалау)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3м</w:t>
            </w:r>
          </w:p>
        </w:tc>
        <w:tc>
          <w:tcPr>
            <w:tcW w:w="3543" w:type="dxa"/>
          </w:tcPr>
          <w:p w:rsidR="009541C4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«Смайликтер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:rsidR="009541C4" w:rsidRPr="00C90E04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«Критерий бойынша бағалау».</w:t>
            </w:r>
          </w:p>
        </w:tc>
        <w:tc>
          <w:tcPr>
            <w:tcW w:w="2410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Студенттер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критерийлер бойынша балдық жүйе 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арқылы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өзін-өзі бағалайды.</w:t>
            </w:r>
          </w:p>
        </w:tc>
        <w:tc>
          <w:tcPr>
            <w:tcW w:w="1701" w:type="dxa"/>
          </w:tcPr>
          <w:p w:rsidR="009541C4" w:rsidRPr="0032735B" w:rsidRDefault="009541C4" w:rsidP="003273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9541C4" w:rsidRPr="0032735B" w:rsidRDefault="009541C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541C4" w:rsidRPr="00601D27" w:rsidTr="001E4BDE">
        <w:tc>
          <w:tcPr>
            <w:tcW w:w="1844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Үйге тапсырма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1м</w:t>
            </w:r>
          </w:p>
        </w:tc>
        <w:tc>
          <w:tcPr>
            <w:tcW w:w="3543" w:type="dxa"/>
          </w:tcPr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1.Есеп №9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2.Тақырыптың соңындағы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сұраққа жауап жазу</w:t>
            </w:r>
          </w:p>
          <w:p w:rsidR="009541C4" w:rsidRPr="00C90E04" w:rsidRDefault="009541C4" w:rsidP="0064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3.Тақырып бойынша реферат жазу.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2 слайдтан тұратын презе</w:t>
            </w:r>
            <w:r w:rsidRPr="00C90E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нтация дайындау.</w:t>
            </w:r>
          </w:p>
        </w:tc>
        <w:tc>
          <w:tcPr>
            <w:tcW w:w="2410" w:type="dxa"/>
          </w:tcPr>
          <w:p w:rsidR="009541C4" w:rsidRPr="00C90E04" w:rsidRDefault="009541C4" w:rsidP="00646F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01" w:type="dxa"/>
          </w:tcPr>
          <w:p w:rsidR="009541C4" w:rsidRPr="0032735B" w:rsidRDefault="009541C4" w:rsidP="003273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9541C4" w:rsidRPr="0032735B" w:rsidRDefault="009541C4" w:rsidP="00646F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814F4" w:rsidRPr="0032735B" w:rsidRDefault="003814F4" w:rsidP="003814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814F4" w:rsidRPr="0032735B" w:rsidRDefault="003814F4" w:rsidP="003814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814F4" w:rsidRPr="0032735B" w:rsidRDefault="003814F4">
      <w:pPr>
        <w:rPr>
          <w:sz w:val="24"/>
          <w:szCs w:val="24"/>
          <w:lang w:val="kk-KZ"/>
        </w:rPr>
      </w:pPr>
    </w:p>
    <w:sectPr w:rsidR="003814F4" w:rsidRPr="0032735B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4E9" w:rsidRDefault="001914E9">
      <w:pPr>
        <w:spacing w:after="0" w:line="240" w:lineRule="auto"/>
      </w:pPr>
      <w:r>
        <w:separator/>
      </w:r>
    </w:p>
  </w:endnote>
  <w:endnote w:type="continuationSeparator" w:id="0">
    <w:p w:rsidR="001914E9" w:rsidRDefault="00191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4E9" w:rsidRDefault="001914E9">
      <w:pPr>
        <w:spacing w:after="0" w:line="240" w:lineRule="auto"/>
      </w:pPr>
      <w:r>
        <w:separator/>
      </w:r>
    </w:p>
  </w:footnote>
  <w:footnote w:type="continuationSeparator" w:id="0">
    <w:p w:rsidR="001914E9" w:rsidRDefault="00191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5B1" w:rsidRPr="00CE57F0" w:rsidRDefault="00276E80" w:rsidP="00FE25B1">
    <w:pPr>
      <w:spacing w:after="0" w:line="240" w:lineRule="auto"/>
      <w:contextualSpacing/>
      <w:jc w:val="center"/>
      <w:rPr>
        <w:rFonts w:ascii="Times New Roman" w:hAnsi="Times New Roman" w:cs="Times New Roman"/>
        <w:lang w:val="kk-KZ"/>
      </w:rPr>
    </w:pPr>
    <w:r w:rsidRPr="00CE57F0">
      <w:rPr>
        <w:noProof/>
        <w:lang w:eastAsia="ru-RU"/>
      </w:rPr>
      <w:drawing>
        <wp:inline distT="0" distB="0" distL="0" distR="0" wp14:anchorId="15C48554" wp14:editId="2F3BB717">
          <wp:extent cx="523875" cy="426481"/>
          <wp:effectExtent l="0" t="0" r="0" b="0"/>
          <wp:docPr id="1" name="Рисунок 1" descr="C:\Users\Shynar\Desktop\БОЛАШАК ЛОГО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ynar\Desktop\БОЛАШАК ЛОГО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673" cy="431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E57F0">
      <w:rPr>
        <w:rFonts w:ascii="Times New Roman" w:hAnsi="Times New Roman" w:cs="Times New Roman"/>
        <w:lang w:val="kk-KZ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C4D9C"/>
    <w:multiLevelType w:val="hybridMultilevel"/>
    <w:tmpl w:val="EAE86FD0"/>
    <w:lvl w:ilvl="0" w:tplc="F27C34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04F93"/>
    <w:multiLevelType w:val="hybridMultilevel"/>
    <w:tmpl w:val="E4423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F4"/>
    <w:rsid w:val="00017428"/>
    <w:rsid w:val="001914E9"/>
    <w:rsid w:val="001A00DE"/>
    <w:rsid w:val="001E4BDE"/>
    <w:rsid w:val="00276E80"/>
    <w:rsid w:val="0032735B"/>
    <w:rsid w:val="003814F4"/>
    <w:rsid w:val="0053645C"/>
    <w:rsid w:val="00601D27"/>
    <w:rsid w:val="006C3575"/>
    <w:rsid w:val="00796467"/>
    <w:rsid w:val="00815F34"/>
    <w:rsid w:val="009541C4"/>
    <w:rsid w:val="00C06A4B"/>
    <w:rsid w:val="00D1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4F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41C4"/>
    <w:pPr>
      <w:ind w:left="720"/>
      <w:contextualSpacing/>
    </w:pPr>
  </w:style>
  <w:style w:type="paragraph" w:styleId="a7">
    <w:name w:val="header"/>
    <w:basedOn w:val="a"/>
    <w:link w:val="a8"/>
    <w:rsid w:val="00954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541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364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4F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41C4"/>
    <w:pPr>
      <w:ind w:left="720"/>
      <w:contextualSpacing/>
    </w:pPr>
  </w:style>
  <w:style w:type="paragraph" w:styleId="a7">
    <w:name w:val="header"/>
    <w:basedOn w:val="a"/>
    <w:link w:val="a8"/>
    <w:rsid w:val="00954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541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36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5fYPGWjQpo&amp;feature=emb_err_woy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2021-04-23T05:45:00Z</dcterms:created>
  <dcterms:modified xsi:type="dcterms:W3CDTF">2021-04-23T05:45:00Z</dcterms:modified>
</cp:coreProperties>
</file>